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EA18C" w14:textId="07DFFBAF" w:rsidR="00B2730A" w:rsidRPr="0030711F" w:rsidRDefault="0030711F" w:rsidP="00B30B3D">
      <w:pPr>
        <w:ind w:left="2160" w:hanging="2160"/>
        <w:jc w:val="center"/>
        <w:rPr>
          <w:rFonts w:asciiTheme="minorHAnsi" w:hAnsiTheme="minorHAnsi"/>
          <w:color w:val="000000" w:themeColor="text1"/>
        </w:rPr>
      </w:pPr>
      <w:r w:rsidRPr="0030711F">
        <w:rPr>
          <w:rFonts w:asciiTheme="minorHAnsi" w:hAnsiTheme="minorHAnsi"/>
          <w:b/>
          <w:bCs/>
          <w:color w:val="000000" w:themeColor="text1"/>
        </w:rPr>
        <w:t>PGA WORKS Fellowship</w:t>
      </w:r>
      <w:r>
        <w:rPr>
          <w:rFonts w:asciiTheme="minorHAnsi" w:hAnsiTheme="minorHAnsi"/>
          <w:b/>
          <w:bCs/>
          <w:color w:val="000000" w:themeColor="text1"/>
        </w:rPr>
        <w:t xml:space="preserve">: </w:t>
      </w:r>
      <w:r w:rsidR="00B30B3D" w:rsidRPr="0030711F">
        <w:rPr>
          <w:rFonts w:asciiTheme="minorHAnsi" w:hAnsiTheme="minorHAnsi"/>
          <w:b/>
          <w:bCs/>
          <w:color w:val="000000" w:themeColor="text1"/>
        </w:rPr>
        <w:t xml:space="preserve">Southern Ohio PGA Section Office </w:t>
      </w:r>
    </w:p>
    <w:p w14:paraId="0CE834C8" w14:textId="77777777" w:rsidR="00B2730A" w:rsidRPr="0030711F" w:rsidRDefault="00B2730A" w:rsidP="00B2730A">
      <w:pPr>
        <w:ind w:left="2880" w:hanging="2880"/>
        <w:rPr>
          <w:rFonts w:asciiTheme="minorHAnsi" w:hAnsiTheme="minorHAnsi"/>
          <w:color w:val="000000" w:themeColor="text1"/>
        </w:rPr>
      </w:pPr>
    </w:p>
    <w:p w14:paraId="433D839E" w14:textId="279443C3" w:rsidR="00B2730A" w:rsidRPr="0030711F" w:rsidRDefault="00B30B3D" w:rsidP="00B2730A">
      <w:pPr>
        <w:ind w:left="2880" w:hanging="2880"/>
        <w:rPr>
          <w:rFonts w:asciiTheme="minorHAnsi" w:hAnsiTheme="minorHAnsi"/>
          <w:b/>
          <w:bCs/>
          <w:color w:val="000000" w:themeColor="text1"/>
        </w:rPr>
      </w:pPr>
      <w:r w:rsidRPr="0030711F">
        <w:rPr>
          <w:rFonts w:asciiTheme="minorHAnsi" w:hAnsiTheme="minorHAnsi"/>
          <w:b/>
          <w:bCs/>
          <w:color w:val="000000" w:themeColor="text1"/>
        </w:rPr>
        <w:t>OPPORTUNITY</w:t>
      </w:r>
      <w:r w:rsidR="00B2730A" w:rsidRPr="0030711F">
        <w:rPr>
          <w:rFonts w:asciiTheme="minorHAnsi" w:hAnsiTheme="minorHAnsi"/>
          <w:b/>
          <w:bCs/>
          <w:color w:val="000000" w:themeColor="text1"/>
        </w:rPr>
        <w:t>:</w:t>
      </w:r>
    </w:p>
    <w:p w14:paraId="29EF2F9F" w14:textId="57C5C0BA" w:rsidR="00B2730A" w:rsidRPr="0030711F" w:rsidRDefault="00B2730A" w:rsidP="00B2730A">
      <w:pPr>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The </w:t>
      </w:r>
      <w:r w:rsidR="00B30B3D" w:rsidRPr="0030711F">
        <w:rPr>
          <w:rFonts w:asciiTheme="minorHAnsi" w:hAnsiTheme="minorHAnsi"/>
          <w:color w:val="000000" w:themeColor="text1"/>
          <w:sz w:val="22"/>
          <w:szCs w:val="22"/>
        </w:rPr>
        <w:t>Southern Ohio PGA Section</w:t>
      </w:r>
      <w:r w:rsidR="0030711F" w:rsidRPr="0030711F">
        <w:rPr>
          <w:rFonts w:asciiTheme="minorHAnsi" w:hAnsiTheme="minorHAnsi"/>
          <w:color w:val="000000" w:themeColor="text1"/>
          <w:sz w:val="22"/>
          <w:szCs w:val="22"/>
        </w:rPr>
        <w:t xml:space="preserve"> Foundation</w:t>
      </w:r>
      <w:r w:rsidR="00B30B3D" w:rsidRPr="0030711F">
        <w:rPr>
          <w:rFonts w:asciiTheme="minorHAnsi" w:hAnsiTheme="minorHAnsi"/>
          <w:color w:val="000000" w:themeColor="text1"/>
          <w:sz w:val="22"/>
          <w:szCs w:val="22"/>
        </w:rPr>
        <w:t xml:space="preserve"> is offering an opportunity to gain </w:t>
      </w:r>
      <w:r w:rsidR="00B30B3D" w:rsidRPr="0030711F">
        <w:rPr>
          <w:rFonts w:asciiTheme="minorHAnsi" w:hAnsiTheme="minorHAnsi"/>
          <w:sz w:val="22"/>
          <w:szCs w:val="22"/>
        </w:rPr>
        <w:t xml:space="preserve">valuable insight into the administrative aspect of the golf business </w:t>
      </w:r>
      <w:r w:rsidR="009B2ABB">
        <w:rPr>
          <w:rFonts w:asciiTheme="minorHAnsi" w:hAnsiTheme="minorHAnsi"/>
          <w:sz w:val="22"/>
          <w:szCs w:val="22"/>
        </w:rPr>
        <w:t>for</w:t>
      </w:r>
      <w:r w:rsidR="00B30B3D" w:rsidRPr="0030711F">
        <w:rPr>
          <w:rFonts w:asciiTheme="minorHAnsi" w:hAnsiTheme="minorHAnsi"/>
          <w:sz w:val="22"/>
          <w:szCs w:val="22"/>
        </w:rPr>
        <w:t xml:space="preserve"> </w:t>
      </w:r>
      <w:proofErr w:type="spellStart"/>
      <w:r w:rsidR="00B30B3D" w:rsidRPr="0030711F">
        <w:rPr>
          <w:rFonts w:asciiTheme="minorHAnsi" w:hAnsiTheme="minorHAnsi"/>
          <w:sz w:val="22"/>
          <w:szCs w:val="22"/>
        </w:rPr>
        <w:t>for</w:t>
      </w:r>
      <w:proofErr w:type="spellEnd"/>
      <w:r w:rsidR="00B30B3D" w:rsidRPr="0030711F">
        <w:rPr>
          <w:rFonts w:asciiTheme="minorHAnsi" w:hAnsiTheme="minorHAnsi"/>
          <w:sz w:val="22"/>
          <w:szCs w:val="22"/>
        </w:rPr>
        <w:t xml:space="preserve"> a</w:t>
      </w:r>
      <w:r w:rsidR="004479BE">
        <w:rPr>
          <w:rFonts w:asciiTheme="minorHAnsi" w:hAnsiTheme="minorHAnsi"/>
          <w:sz w:val="22"/>
          <w:szCs w:val="22"/>
        </w:rPr>
        <w:t xml:space="preserve"> position budged for a</w:t>
      </w:r>
      <w:r w:rsidR="00B30B3D" w:rsidRPr="0030711F">
        <w:rPr>
          <w:rFonts w:asciiTheme="minorHAnsi" w:hAnsiTheme="minorHAnsi"/>
          <w:sz w:val="22"/>
          <w:szCs w:val="22"/>
        </w:rPr>
        <w:t xml:space="preserve"> </w:t>
      </w:r>
      <w:r w:rsidR="00B30B3D" w:rsidRPr="0030711F">
        <w:rPr>
          <w:rFonts w:asciiTheme="minorHAnsi" w:hAnsiTheme="minorHAnsi"/>
          <w:sz w:val="22"/>
          <w:szCs w:val="22"/>
          <w:u w:val="single"/>
        </w:rPr>
        <w:t>1-year term</w:t>
      </w:r>
      <w:r w:rsidR="0030711F" w:rsidRPr="0030711F">
        <w:rPr>
          <w:rFonts w:asciiTheme="minorHAnsi" w:hAnsiTheme="minorHAnsi"/>
          <w:sz w:val="22"/>
          <w:szCs w:val="22"/>
          <w:u w:val="single"/>
        </w:rPr>
        <w:t>.</w:t>
      </w:r>
      <w:r w:rsidRPr="0030711F">
        <w:rPr>
          <w:rFonts w:asciiTheme="minorHAnsi" w:hAnsiTheme="minorHAnsi"/>
          <w:color w:val="000000" w:themeColor="text1"/>
          <w:sz w:val="22"/>
          <w:szCs w:val="22"/>
        </w:rPr>
        <w:t xml:space="preserve"> </w:t>
      </w:r>
      <w:r w:rsidR="004479BE">
        <w:rPr>
          <w:rFonts w:asciiTheme="minorHAnsi" w:hAnsiTheme="minorHAnsi"/>
          <w:color w:val="000000" w:themeColor="text1"/>
          <w:sz w:val="22"/>
          <w:szCs w:val="22"/>
        </w:rPr>
        <w:t xml:space="preserve"> </w:t>
      </w:r>
    </w:p>
    <w:p w14:paraId="5802BDD4" w14:textId="77777777" w:rsidR="00B2730A" w:rsidRPr="0030711F" w:rsidRDefault="00B2730A" w:rsidP="00B2730A">
      <w:pPr>
        <w:rPr>
          <w:rFonts w:asciiTheme="minorHAnsi" w:hAnsiTheme="minorHAnsi"/>
          <w:color w:val="000000" w:themeColor="text1"/>
          <w:sz w:val="22"/>
          <w:szCs w:val="22"/>
        </w:rPr>
      </w:pPr>
    </w:p>
    <w:p w14:paraId="3199B71B" w14:textId="377D10A2" w:rsidR="00B2730A" w:rsidRPr="0030711F" w:rsidRDefault="00B30B3D" w:rsidP="0030711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Ultimately </w:t>
      </w:r>
      <w:r w:rsidR="0030711F" w:rsidRPr="0030711F">
        <w:rPr>
          <w:rFonts w:asciiTheme="minorHAnsi" w:hAnsiTheme="minorHAnsi"/>
          <w:color w:val="000000" w:themeColor="text1"/>
          <w:sz w:val="22"/>
          <w:szCs w:val="22"/>
        </w:rPr>
        <w:t>the Southern Ohio PGA Section Foundation</w:t>
      </w:r>
      <w:r w:rsidR="00B2730A" w:rsidRPr="0030711F">
        <w:rPr>
          <w:rFonts w:asciiTheme="minorHAnsi" w:hAnsiTheme="minorHAnsi"/>
          <w:color w:val="000000" w:themeColor="text1"/>
          <w:sz w:val="22"/>
          <w:szCs w:val="22"/>
        </w:rPr>
        <w:t xml:space="preserve"> desires to establish a deep bench of diverse talent who are prepared to ascend to key employment positions in the game and the business of golf.</w:t>
      </w:r>
    </w:p>
    <w:p w14:paraId="0203AFCD" w14:textId="77777777" w:rsidR="00B30B3D" w:rsidRPr="0030711F" w:rsidRDefault="00B30B3D" w:rsidP="00B30B3D">
      <w:pPr>
        <w:rPr>
          <w:rFonts w:asciiTheme="minorHAnsi" w:hAnsiTheme="minorHAnsi"/>
          <w:color w:val="000000" w:themeColor="text1"/>
          <w:sz w:val="22"/>
          <w:szCs w:val="22"/>
        </w:rPr>
      </w:pPr>
    </w:p>
    <w:p w14:paraId="2DE23474" w14:textId="54F1A2E5" w:rsidR="00B30B3D" w:rsidRPr="0030711F" w:rsidRDefault="0030711F" w:rsidP="00B30B3D">
      <w:pPr>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PGA Section office is the regional center of PGA of America activity. </w:t>
      </w:r>
      <w:r w:rsidR="00B30B3D" w:rsidRPr="0030711F">
        <w:rPr>
          <w:rFonts w:asciiTheme="minorHAnsi" w:hAnsiTheme="minorHAnsi"/>
          <w:color w:val="000000" w:themeColor="text1"/>
          <w:sz w:val="22"/>
          <w:szCs w:val="22"/>
        </w:rPr>
        <w:t xml:space="preserve">There are 41 PGA Section offices located across the United States. PGA Section staff work hard every day to serve 28,000 PGA Members and grow the game. There is no better way to learn about all facets of the golf industry and golf administration than to spend time working in a PGA </w:t>
      </w:r>
      <w:proofErr w:type="gramStart"/>
      <w:r w:rsidR="00B30B3D" w:rsidRPr="0030711F">
        <w:rPr>
          <w:rFonts w:asciiTheme="minorHAnsi" w:hAnsiTheme="minorHAnsi"/>
          <w:color w:val="000000" w:themeColor="text1"/>
          <w:sz w:val="22"/>
          <w:szCs w:val="22"/>
        </w:rPr>
        <w:t>Section office.</w:t>
      </w:r>
      <w:proofErr w:type="gramEnd"/>
      <w:r w:rsidR="00B30B3D" w:rsidRPr="0030711F">
        <w:rPr>
          <w:rFonts w:asciiTheme="minorHAnsi" w:hAnsiTheme="minorHAnsi"/>
          <w:color w:val="000000" w:themeColor="text1"/>
          <w:sz w:val="22"/>
          <w:szCs w:val="22"/>
        </w:rPr>
        <w:t xml:space="preserve">   </w:t>
      </w:r>
    </w:p>
    <w:p w14:paraId="75A54402" w14:textId="77777777" w:rsidR="00B30B3D" w:rsidRPr="0030711F" w:rsidRDefault="00B30B3D" w:rsidP="00B30B3D">
      <w:pPr>
        <w:rPr>
          <w:rFonts w:asciiTheme="minorHAnsi" w:hAnsiTheme="minorHAnsi"/>
          <w:b/>
          <w:bCs/>
          <w:color w:val="000000" w:themeColor="text1"/>
        </w:rPr>
      </w:pPr>
    </w:p>
    <w:p w14:paraId="358321E4" w14:textId="627BFF8C" w:rsidR="00B30B3D" w:rsidRPr="0030711F" w:rsidRDefault="00B30B3D" w:rsidP="00B30B3D">
      <w:pPr>
        <w:rPr>
          <w:rFonts w:asciiTheme="minorHAnsi" w:hAnsiTheme="minorHAnsi"/>
          <w:color w:val="000000" w:themeColor="text1"/>
          <w:sz w:val="22"/>
          <w:szCs w:val="22"/>
        </w:rPr>
      </w:pPr>
      <w:r w:rsidRPr="0030711F">
        <w:rPr>
          <w:rFonts w:asciiTheme="minorHAnsi" w:hAnsiTheme="minorHAnsi"/>
          <w:b/>
          <w:bCs/>
          <w:caps/>
          <w:color w:val="000000" w:themeColor="text1"/>
        </w:rPr>
        <w:t>Job Title:</w:t>
      </w:r>
      <w:r w:rsidRPr="0030711F">
        <w:rPr>
          <w:rFonts w:asciiTheme="minorHAnsi" w:hAnsiTheme="minorHAnsi"/>
          <w:caps/>
          <w:color w:val="000000" w:themeColor="text1"/>
          <w:sz w:val="22"/>
          <w:szCs w:val="22"/>
        </w:rPr>
        <w:tab/>
      </w:r>
      <w:r w:rsidRPr="0030711F">
        <w:rPr>
          <w:rFonts w:asciiTheme="minorHAnsi" w:hAnsiTheme="minorHAnsi"/>
          <w:color w:val="000000" w:themeColor="text1"/>
          <w:sz w:val="22"/>
          <w:szCs w:val="22"/>
        </w:rPr>
        <w:tab/>
        <w:t xml:space="preserve">PGA WORKS Intern </w:t>
      </w:r>
    </w:p>
    <w:p w14:paraId="02B7F203" w14:textId="4A0780EB" w:rsidR="00B30B3D" w:rsidRPr="0030711F" w:rsidRDefault="00B30B3D" w:rsidP="00B30B3D">
      <w:pPr>
        <w:rPr>
          <w:rFonts w:asciiTheme="minorHAnsi" w:hAnsiTheme="minorHAnsi"/>
          <w:color w:val="000000" w:themeColor="text1"/>
          <w:sz w:val="22"/>
          <w:szCs w:val="22"/>
        </w:rPr>
      </w:pPr>
      <w:r w:rsidRPr="0030711F">
        <w:rPr>
          <w:rFonts w:asciiTheme="minorHAnsi" w:hAnsiTheme="minorHAnsi"/>
          <w:b/>
          <w:bCs/>
          <w:caps/>
          <w:color w:val="000000" w:themeColor="text1"/>
        </w:rPr>
        <w:t>Manager’s Title:</w:t>
      </w:r>
      <w:r w:rsidRPr="0030711F">
        <w:rPr>
          <w:rFonts w:asciiTheme="minorHAnsi" w:hAnsiTheme="minorHAnsi"/>
          <w:color w:val="000000" w:themeColor="text1"/>
          <w:sz w:val="22"/>
          <w:szCs w:val="22"/>
        </w:rPr>
        <w:tab/>
        <w:t xml:space="preserve">Executive Director, Southern Ohio PGA Section </w:t>
      </w:r>
    </w:p>
    <w:p w14:paraId="711261C5" w14:textId="77777777" w:rsidR="00B2730A" w:rsidRPr="0030711F" w:rsidRDefault="00B2730A" w:rsidP="00B2730A">
      <w:pPr>
        <w:ind w:left="2880" w:hanging="2880"/>
        <w:rPr>
          <w:rFonts w:asciiTheme="minorHAnsi" w:hAnsiTheme="minorHAnsi"/>
          <w:b/>
          <w:bCs/>
          <w:color w:val="000000" w:themeColor="text1"/>
        </w:rPr>
      </w:pPr>
    </w:p>
    <w:p w14:paraId="693DB009" w14:textId="77777777" w:rsidR="00B2730A" w:rsidRPr="0030711F" w:rsidRDefault="00B2730A" w:rsidP="00B2730A">
      <w:pPr>
        <w:ind w:left="2880" w:hanging="2880"/>
        <w:rPr>
          <w:rFonts w:asciiTheme="minorHAnsi" w:hAnsiTheme="minorHAnsi"/>
          <w:b/>
          <w:bCs/>
          <w:color w:val="000000" w:themeColor="text1"/>
        </w:rPr>
      </w:pPr>
      <w:r w:rsidRPr="0030711F">
        <w:rPr>
          <w:rFonts w:asciiTheme="minorHAnsi" w:hAnsiTheme="minorHAnsi"/>
          <w:b/>
          <w:bCs/>
          <w:color w:val="000000" w:themeColor="text1"/>
        </w:rPr>
        <w:t xml:space="preserve">JOB DESCRIPTION:  </w:t>
      </w:r>
    </w:p>
    <w:p w14:paraId="5E3E5A6B" w14:textId="2A0850E0" w:rsidR="0030711F" w:rsidRPr="0030711F" w:rsidRDefault="0030711F" w:rsidP="0030711F">
      <w:pPr>
        <w:tabs>
          <w:tab w:val="left" w:pos="0"/>
        </w:tabs>
        <w:jc w:val="both"/>
        <w:rPr>
          <w:rFonts w:asciiTheme="minorHAnsi" w:hAnsiTheme="minorHAnsi"/>
          <w:sz w:val="22"/>
          <w:szCs w:val="22"/>
        </w:rPr>
      </w:pPr>
      <w:r w:rsidRPr="0030711F">
        <w:rPr>
          <w:rFonts w:asciiTheme="minorHAnsi" w:hAnsiTheme="minorHAnsi"/>
          <w:sz w:val="22"/>
          <w:szCs w:val="22"/>
        </w:rPr>
        <w:t xml:space="preserve">The primary focus of this position will be to assist the </w:t>
      </w:r>
      <w:r w:rsidR="007417F1" w:rsidRPr="007417F1">
        <w:rPr>
          <w:rFonts w:asciiTheme="minorHAnsi" w:hAnsiTheme="minorHAnsi"/>
          <w:sz w:val="22"/>
          <w:szCs w:val="22"/>
        </w:rPr>
        <w:t xml:space="preserve">Southern Ohio PGA </w:t>
      </w:r>
      <w:r w:rsidRPr="007417F1">
        <w:rPr>
          <w:rFonts w:asciiTheme="minorHAnsi" w:hAnsiTheme="minorHAnsi"/>
          <w:sz w:val="22"/>
          <w:szCs w:val="22"/>
        </w:rPr>
        <w:t>Foundation</w:t>
      </w:r>
      <w:r w:rsidRPr="0030711F">
        <w:rPr>
          <w:rFonts w:asciiTheme="minorHAnsi" w:hAnsiTheme="minorHAnsi"/>
          <w:sz w:val="22"/>
          <w:szCs w:val="22"/>
        </w:rPr>
        <w:t xml:space="preserve"> in executing PGA REACH programs in the Youth, Military and Diversity &amp; Inclusion pillars. National PGA REACH program examples include:</w:t>
      </w:r>
    </w:p>
    <w:p w14:paraId="095861C2" w14:textId="77777777" w:rsidR="00B2730A" w:rsidRPr="0030711F" w:rsidRDefault="00B2730A" w:rsidP="00B2730A">
      <w:pPr>
        <w:tabs>
          <w:tab w:val="left" w:pos="0"/>
        </w:tabs>
        <w:jc w:val="both"/>
        <w:rPr>
          <w:rFonts w:asciiTheme="minorHAnsi" w:hAnsiTheme="minorHAnsi"/>
          <w:color w:val="000000" w:themeColor="text1"/>
          <w:sz w:val="22"/>
          <w:szCs w:val="22"/>
        </w:rPr>
      </w:pPr>
    </w:p>
    <w:p w14:paraId="1EAB08A6" w14:textId="77777777" w:rsidR="00B2730A" w:rsidRPr="0030711F" w:rsidRDefault="00B2730A" w:rsidP="00B2730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u w:val="single"/>
        </w:rPr>
        <w:t xml:space="preserve">MILITARY Pillar | PGA HOPE Program </w:t>
      </w:r>
      <w:r w:rsidRPr="0030711F">
        <w:rPr>
          <w:rFonts w:asciiTheme="minorHAnsi" w:hAnsiTheme="minorHAnsi"/>
          <w:color w:val="000000" w:themeColor="text1"/>
          <w:sz w:val="22"/>
          <w:szCs w:val="22"/>
        </w:rPr>
        <w:t>–</w:t>
      </w:r>
      <w:r w:rsidRPr="0030711F">
        <w:rPr>
          <w:rFonts w:asciiTheme="minorHAnsi" w:eastAsiaTheme="minorEastAsia" w:hAnsiTheme="minorHAnsi" w:cstheme="minorBidi"/>
          <w:color w:val="000000" w:themeColor="text1"/>
          <w:kern w:val="24"/>
          <w:sz w:val="22"/>
          <w:szCs w:val="22"/>
        </w:rPr>
        <w:t xml:space="preserve"> </w:t>
      </w:r>
      <w:r w:rsidRPr="0030711F">
        <w:rPr>
          <w:rFonts w:asciiTheme="minorHAnsi" w:hAnsiTheme="minorHAnsi"/>
          <w:color w:val="000000" w:themeColor="text1"/>
          <w:sz w:val="22"/>
          <w:szCs w:val="22"/>
        </w:rPr>
        <w:t xml:space="preserve">PGA HOPE </w:t>
      </w:r>
      <w:r w:rsidRPr="0030711F">
        <w:rPr>
          <w:rFonts w:asciiTheme="minorHAnsi" w:hAnsiTheme="minorHAnsi"/>
          <w:bCs/>
          <w:i/>
          <w:iCs/>
          <w:color w:val="000000" w:themeColor="text1"/>
          <w:sz w:val="22"/>
          <w:szCs w:val="22"/>
        </w:rPr>
        <w:t>(Helping Our Patriots Everywhere)</w:t>
      </w:r>
      <w:r w:rsidRPr="0030711F">
        <w:rPr>
          <w:rFonts w:asciiTheme="minorHAnsi" w:hAnsiTheme="minorHAnsi"/>
          <w:color w:val="000000" w:themeColor="text1"/>
          <w:sz w:val="22"/>
          <w:szCs w:val="22"/>
        </w:rPr>
        <w:t xml:space="preserve"> is the flagship military program of PGA REACH and is designed to introduce golf to veterans with disabilities in order to enhance their physical, mental, social and emotional well-being. </w:t>
      </w:r>
    </w:p>
    <w:p w14:paraId="2277927C" w14:textId="722426BC" w:rsidR="00B2730A" w:rsidRPr="0030711F" w:rsidRDefault="00B30B3D" w:rsidP="00B2730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u w:val="single"/>
        </w:rPr>
        <w:t xml:space="preserve">YOUTH Pillar | PGA Jr. </w:t>
      </w:r>
      <w:r w:rsidR="00B2730A" w:rsidRPr="0030711F">
        <w:rPr>
          <w:rFonts w:asciiTheme="minorHAnsi" w:hAnsiTheme="minorHAnsi"/>
          <w:color w:val="000000" w:themeColor="text1"/>
          <w:sz w:val="22"/>
          <w:szCs w:val="22"/>
          <w:u w:val="single"/>
        </w:rPr>
        <w:t xml:space="preserve">League Golf Program </w:t>
      </w:r>
      <w:r w:rsidR="00B2730A" w:rsidRPr="0030711F">
        <w:rPr>
          <w:rFonts w:asciiTheme="minorHAnsi" w:hAnsiTheme="minorHAnsi"/>
          <w:color w:val="000000" w:themeColor="text1"/>
          <w:sz w:val="22"/>
          <w:szCs w:val="22"/>
        </w:rPr>
        <w:t>–</w:t>
      </w:r>
      <w:r w:rsidRPr="0030711F">
        <w:rPr>
          <w:rFonts w:asciiTheme="minorHAnsi" w:hAnsiTheme="minorHAnsi"/>
          <w:iCs/>
          <w:color w:val="000000" w:themeColor="text1"/>
          <w:sz w:val="22"/>
          <w:szCs w:val="22"/>
        </w:rPr>
        <w:t xml:space="preserve"> PGA Jr. </w:t>
      </w:r>
      <w:r w:rsidR="00B2730A" w:rsidRPr="0030711F">
        <w:rPr>
          <w:rFonts w:asciiTheme="minorHAnsi" w:hAnsiTheme="minorHAnsi"/>
          <w:iCs/>
          <w:color w:val="000000" w:themeColor="text1"/>
          <w:sz w:val="22"/>
          <w:szCs w:val="22"/>
        </w:rPr>
        <w:t xml:space="preserve">League Golf (PGA JLG) is a fun, social and inclusive opportunity for boys and girls ages 13 and under to learn and enjoy the game of golf. </w:t>
      </w:r>
      <w:r w:rsidR="00B2730A" w:rsidRPr="0030711F">
        <w:rPr>
          <w:rFonts w:asciiTheme="minorHAnsi" w:hAnsiTheme="minorHAnsi"/>
          <w:color w:val="000000" w:themeColor="text1"/>
          <w:sz w:val="22"/>
          <w:szCs w:val="22"/>
        </w:rPr>
        <w:t>Much like other recreational league sports, participants wear numbered jerseys and play on teams with their friends. The kids learn the game among their peers with professional instruction and direction from PGA/LPGA Professionals who serve as team captains. Parents also play an active role, making the program a family activity and creating another generation of players to enjoy the game.</w:t>
      </w:r>
    </w:p>
    <w:p w14:paraId="603B7224" w14:textId="77777777" w:rsidR="00B2730A" w:rsidRPr="0030711F" w:rsidRDefault="00B2730A" w:rsidP="00B2730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u w:val="single"/>
        </w:rPr>
        <w:t xml:space="preserve">DIVERSITY &amp; INCLUSION Pillar | PGA WORKS Internship </w:t>
      </w:r>
      <w:r w:rsidRPr="0030711F">
        <w:rPr>
          <w:rFonts w:asciiTheme="minorHAnsi" w:hAnsiTheme="minorHAnsi"/>
          <w:color w:val="000000" w:themeColor="text1"/>
          <w:sz w:val="22"/>
          <w:szCs w:val="22"/>
        </w:rPr>
        <w:t xml:space="preserve">– The PGA WORKS Internship program aspires to be the most valuable internship  opportunity for individuals from diverse backgrounds to garner experience in all facets of the golf industry.  </w:t>
      </w:r>
    </w:p>
    <w:p w14:paraId="6396B9C6" w14:textId="77777777" w:rsidR="00B2730A" w:rsidRPr="0030711F" w:rsidRDefault="00B2730A" w:rsidP="00B2730A">
      <w:pPr>
        <w:tabs>
          <w:tab w:val="left" w:pos="0"/>
        </w:tabs>
        <w:jc w:val="both"/>
        <w:rPr>
          <w:rFonts w:asciiTheme="minorHAnsi" w:hAnsiTheme="minorHAnsi"/>
          <w:color w:val="000000" w:themeColor="text1"/>
          <w:sz w:val="22"/>
          <w:szCs w:val="22"/>
        </w:rPr>
      </w:pPr>
    </w:p>
    <w:p w14:paraId="2861D3F2" w14:textId="6FEEDDA6" w:rsidR="00B2730A" w:rsidRPr="0030711F" w:rsidRDefault="00B30B3D" w:rsidP="00B2730A">
      <w:pPr>
        <w:tabs>
          <w:tab w:val="left" w:pos="0"/>
        </w:tabs>
        <w:jc w:val="both"/>
        <w:rPr>
          <w:rFonts w:asciiTheme="minorHAnsi" w:hAnsiTheme="minorHAnsi"/>
          <w:color w:val="000000" w:themeColor="text1"/>
          <w:sz w:val="22"/>
          <w:szCs w:val="22"/>
        </w:rPr>
      </w:pPr>
      <w:r w:rsidRPr="0030711F">
        <w:rPr>
          <w:rFonts w:asciiTheme="minorHAnsi" w:hAnsiTheme="minorHAnsi"/>
          <w:b/>
          <w:color w:val="000000" w:themeColor="text1"/>
        </w:rPr>
        <w:t>JOB DUTIES</w:t>
      </w:r>
      <w:r w:rsidRPr="0030711F">
        <w:rPr>
          <w:rFonts w:asciiTheme="minorHAnsi" w:hAnsiTheme="minorHAnsi"/>
          <w:b/>
          <w:color w:val="000000" w:themeColor="text1"/>
          <w:sz w:val="22"/>
          <w:szCs w:val="22"/>
        </w:rPr>
        <w:t xml:space="preserve">: </w:t>
      </w:r>
      <w:r w:rsidR="00B2730A" w:rsidRPr="0030711F">
        <w:rPr>
          <w:rFonts w:asciiTheme="minorHAnsi" w:hAnsiTheme="minorHAnsi"/>
          <w:color w:val="000000" w:themeColor="text1"/>
          <w:sz w:val="22"/>
          <w:szCs w:val="22"/>
        </w:rPr>
        <w:t>PGA REACH and PGA Section foundation duties include but are not limited to:</w:t>
      </w:r>
    </w:p>
    <w:p w14:paraId="4C0CBDC9" w14:textId="77777777" w:rsidR="00B2730A" w:rsidRPr="0030711F" w:rsidRDefault="00B2730A" w:rsidP="00B2730A">
      <w:pPr>
        <w:tabs>
          <w:tab w:val="left" w:pos="0"/>
        </w:tabs>
        <w:jc w:val="both"/>
        <w:rPr>
          <w:rFonts w:asciiTheme="minorHAnsi" w:hAnsiTheme="minorHAnsi"/>
          <w:color w:val="000000" w:themeColor="text1"/>
          <w:sz w:val="22"/>
          <w:szCs w:val="22"/>
        </w:rPr>
      </w:pPr>
    </w:p>
    <w:p w14:paraId="1FD99DD1" w14:textId="77777777" w:rsidR="00B2730A" w:rsidRPr="0030711F" w:rsidRDefault="00B2730A" w:rsidP="00B2730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Assisting the PGA Section with all aspects of PGA REACH and PGA Section foundation programming including communications logistics, site and member recruitment, promotions, scheduling, sponsor activation, budgeting, billing, and event execution. </w:t>
      </w:r>
    </w:p>
    <w:p w14:paraId="7A880D93" w14:textId="77777777" w:rsidR="00B2730A" w:rsidRPr="0030711F" w:rsidRDefault="00B2730A" w:rsidP="00B2730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Assisting the PGA Section marketing and communications team to ensure PGA REACH and PGA Section foundation activities that occur in the PGA Section are documented and reported to national PGA REACH social media and public relations resources as well as PGA Section resources.   </w:t>
      </w:r>
    </w:p>
    <w:p w14:paraId="507DB883" w14:textId="77777777" w:rsidR="00B2730A" w:rsidRPr="0030711F" w:rsidRDefault="00B2730A" w:rsidP="00B2730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Assisting the fundraising efforts of PGA REACH and the PGA Section Foundation as needed.</w:t>
      </w:r>
    </w:p>
    <w:p w14:paraId="021C5A07" w14:textId="77777777" w:rsidR="00B2730A" w:rsidRPr="0030711F" w:rsidRDefault="00B2730A" w:rsidP="00B2730A">
      <w:pPr>
        <w:rPr>
          <w:rFonts w:asciiTheme="minorHAnsi" w:hAnsiTheme="minorHAnsi"/>
          <w:b/>
          <w:bCs/>
          <w:color w:val="000000" w:themeColor="text1"/>
        </w:rPr>
      </w:pPr>
      <w:r w:rsidRPr="0030711F">
        <w:rPr>
          <w:rFonts w:asciiTheme="minorHAnsi" w:hAnsiTheme="minorHAnsi"/>
          <w:b/>
          <w:bCs/>
          <w:color w:val="000000" w:themeColor="text1"/>
        </w:rPr>
        <w:br w:type="page"/>
      </w:r>
    </w:p>
    <w:p w14:paraId="34F0AA9F" w14:textId="77777777" w:rsidR="00B2730A" w:rsidRPr="0030711F" w:rsidRDefault="00B2730A" w:rsidP="00B2730A">
      <w:pPr>
        <w:ind w:left="2880" w:hanging="2880"/>
        <w:rPr>
          <w:rFonts w:asciiTheme="minorHAnsi" w:hAnsiTheme="minorHAnsi"/>
          <w:b/>
          <w:bCs/>
          <w:color w:val="000000" w:themeColor="text1"/>
        </w:rPr>
      </w:pPr>
    </w:p>
    <w:p w14:paraId="0FCE7599"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Assists in the recruitment for Section facilities to participate in PGA Junior League Golf (</w:t>
      </w:r>
      <w:proofErr w:type="gramStart"/>
      <w:r w:rsidRPr="0030711F">
        <w:rPr>
          <w:rFonts w:asciiTheme="minorHAnsi" w:hAnsiTheme="minorHAnsi"/>
          <w:color w:val="000000" w:themeColor="text1"/>
          <w:sz w:val="22"/>
          <w:szCs w:val="22"/>
        </w:rPr>
        <w:t>Spring</w:t>
      </w:r>
      <w:proofErr w:type="gramEnd"/>
      <w:r w:rsidRPr="0030711F">
        <w:rPr>
          <w:rFonts w:asciiTheme="minorHAnsi" w:hAnsiTheme="minorHAnsi"/>
          <w:color w:val="000000" w:themeColor="text1"/>
          <w:sz w:val="22"/>
          <w:szCs w:val="22"/>
        </w:rPr>
        <w:t>).</w:t>
      </w:r>
    </w:p>
    <w:p w14:paraId="7E822E45"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Assists in the development, preparation and execution of a Post Season PGA Junior League.</w:t>
      </w:r>
    </w:p>
    <w:p w14:paraId="6335F60A"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Assists in the promotion of PGA REACH at SOPGA Section Tournaments and Junior Tournament</w:t>
      </w:r>
    </w:p>
    <w:p w14:paraId="282CC9E8"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Assist in the preparation and execution of Drive, Chip &amp; Putt qualifiers.</w:t>
      </w:r>
    </w:p>
    <w:p w14:paraId="594A8ED0" w14:textId="77777777" w:rsidR="00B2730A" w:rsidRPr="0030711F" w:rsidRDefault="00B2730A" w:rsidP="00B30B3D">
      <w:pPr>
        <w:pStyle w:val="ListParagraph"/>
        <w:numPr>
          <w:ilvl w:val="0"/>
          <w:numId w:val="8"/>
        </w:numPr>
        <w:spacing w:after="0"/>
        <w:rPr>
          <w:rFonts w:cs="Times New Roman"/>
          <w:color w:val="000000" w:themeColor="text1"/>
        </w:rPr>
      </w:pPr>
      <w:r w:rsidRPr="0030711F">
        <w:rPr>
          <w:rFonts w:cs="Times New Roman"/>
          <w:color w:val="000000" w:themeColor="text1"/>
        </w:rPr>
        <w:t>Assisting the SOPGA Section with all aspects of PGA REACH programming including communications logistics, site and member recruitment, promotions, scheduling, sponsor activation, budgeting, billing, and event execution.</w:t>
      </w:r>
    </w:p>
    <w:p w14:paraId="1C55B0FC" w14:textId="77777777" w:rsidR="00B2730A" w:rsidRPr="0030711F" w:rsidRDefault="00B2730A" w:rsidP="00B30B3D">
      <w:pPr>
        <w:pStyle w:val="ListParagraph"/>
        <w:numPr>
          <w:ilvl w:val="0"/>
          <w:numId w:val="8"/>
        </w:numPr>
        <w:spacing w:after="0"/>
        <w:rPr>
          <w:rFonts w:cs="Times New Roman"/>
          <w:color w:val="000000" w:themeColor="text1"/>
        </w:rPr>
      </w:pPr>
      <w:r w:rsidRPr="0030711F">
        <w:rPr>
          <w:rFonts w:cs="Times New Roman"/>
          <w:color w:val="000000" w:themeColor="text1"/>
        </w:rPr>
        <w:t>Assisting the SOPGA Section marketing and communications team to ensure PGA REACH activities that occur in the PGA Section are documented and reported to national PGA REACH social media and public relations resources as well as PGA Section resources.</w:t>
      </w:r>
    </w:p>
    <w:p w14:paraId="4CD6BC41"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Support communication and public awareness activities by attending Section, and Chapter meetings, trade shows, conferences, and other marketing events as well as produce support material for members and facilities.</w:t>
      </w:r>
    </w:p>
    <w:p w14:paraId="6500F702"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Implements such strategies in the effort to ensure the meeting of defined objectives and goals with specific initiatives and programs.</w:t>
      </w:r>
    </w:p>
    <w:p w14:paraId="7110E90E" w14:textId="77777777" w:rsidR="00B2730A" w:rsidRPr="0030711F" w:rsidRDefault="00B2730A" w:rsidP="00B30B3D">
      <w:pPr>
        <w:numPr>
          <w:ilvl w:val="0"/>
          <w:numId w:val="8"/>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Manages awareness, adoption, and participation rates and adjusts strategies and plans accordingly to ensure success.</w:t>
      </w:r>
    </w:p>
    <w:p w14:paraId="30C9BC6B" w14:textId="77777777" w:rsidR="00B2730A" w:rsidRPr="0030711F" w:rsidRDefault="00B2730A" w:rsidP="00B2730A">
      <w:pPr>
        <w:ind w:left="393"/>
        <w:jc w:val="both"/>
        <w:rPr>
          <w:rFonts w:asciiTheme="minorHAnsi" w:hAnsiTheme="minorHAnsi"/>
          <w:color w:val="000000" w:themeColor="text1"/>
          <w:sz w:val="22"/>
          <w:szCs w:val="22"/>
        </w:rPr>
      </w:pPr>
    </w:p>
    <w:p w14:paraId="55F79769" w14:textId="77777777" w:rsidR="0030711F" w:rsidRPr="0030711F" w:rsidRDefault="0030711F" w:rsidP="0030711F">
      <w:pPr>
        <w:jc w:val="both"/>
        <w:rPr>
          <w:rFonts w:asciiTheme="minorHAnsi" w:hAnsiTheme="minorHAnsi"/>
          <w:b/>
          <w:bCs/>
          <w:color w:val="000000" w:themeColor="text1"/>
        </w:rPr>
      </w:pPr>
      <w:r w:rsidRPr="0030711F">
        <w:rPr>
          <w:rFonts w:asciiTheme="minorHAnsi" w:hAnsiTheme="minorHAnsi"/>
          <w:b/>
          <w:bCs/>
          <w:color w:val="000000" w:themeColor="text1"/>
        </w:rPr>
        <w:t>JOB REQUIREMENTS:</w:t>
      </w:r>
      <w:r w:rsidRPr="0030711F">
        <w:rPr>
          <w:rFonts w:asciiTheme="minorHAnsi" w:hAnsiTheme="minorHAnsi"/>
          <w:b/>
          <w:bCs/>
          <w:color w:val="000000" w:themeColor="text1"/>
        </w:rPr>
        <w:tab/>
      </w:r>
      <w:r w:rsidRPr="0030711F">
        <w:rPr>
          <w:rFonts w:asciiTheme="minorHAnsi" w:hAnsiTheme="minorHAnsi"/>
          <w:b/>
          <w:bCs/>
          <w:color w:val="000000" w:themeColor="text1"/>
        </w:rPr>
        <w:tab/>
      </w:r>
      <w:r w:rsidRPr="0030711F">
        <w:rPr>
          <w:rFonts w:asciiTheme="minorHAnsi" w:hAnsiTheme="minorHAnsi"/>
          <w:b/>
          <w:bCs/>
          <w:color w:val="000000" w:themeColor="text1"/>
        </w:rPr>
        <w:tab/>
      </w:r>
    </w:p>
    <w:p w14:paraId="16788B10" w14:textId="77777777" w:rsidR="0030711F" w:rsidRPr="0030711F" w:rsidRDefault="0030711F" w:rsidP="0030711F">
      <w:pPr>
        <w:tabs>
          <w:tab w:val="left" w:pos="-18500"/>
        </w:tabs>
        <w:ind w:left="1440" w:right="1440"/>
        <w:rPr>
          <w:rFonts w:asciiTheme="minorHAnsi" w:hAnsiTheme="minorHAnsi"/>
          <w:color w:val="000000" w:themeColor="text1"/>
        </w:rPr>
      </w:pPr>
    </w:p>
    <w:p w14:paraId="297B9837" w14:textId="77777777" w:rsidR="0030711F" w:rsidRPr="0030711F" w:rsidRDefault="0030711F" w:rsidP="0030711F">
      <w:pPr>
        <w:pStyle w:val="ListParagraph"/>
        <w:numPr>
          <w:ilvl w:val="0"/>
          <w:numId w:val="3"/>
        </w:numPr>
        <w:spacing w:line="240" w:lineRule="auto"/>
        <w:rPr>
          <w:sz w:val="24"/>
        </w:rPr>
      </w:pPr>
      <w:r w:rsidRPr="0030711F">
        <w:rPr>
          <w:szCs w:val="20"/>
        </w:rPr>
        <w:t xml:space="preserve">Undergraduate Degree  </w:t>
      </w:r>
    </w:p>
    <w:p w14:paraId="058B40B0" w14:textId="77777777" w:rsidR="0030711F" w:rsidRPr="0030711F" w:rsidRDefault="0030711F" w:rsidP="0030711F">
      <w:pPr>
        <w:pStyle w:val="ListParagraph"/>
        <w:numPr>
          <w:ilvl w:val="0"/>
          <w:numId w:val="3"/>
        </w:numPr>
        <w:spacing w:line="240" w:lineRule="auto"/>
        <w:rPr>
          <w:szCs w:val="20"/>
        </w:rPr>
      </w:pPr>
      <w:r w:rsidRPr="0030711F">
        <w:rPr>
          <w:szCs w:val="20"/>
        </w:rPr>
        <w:t>Valid Driver’s License Required</w:t>
      </w:r>
    </w:p>
    <w:p w14:paraId="4A3D5716" w14:textId="77777777" w:rsidR="0030711F" w:rsidRPr="0030711F" w:rsidRDefault="0030711F" w:rsidP="0030711F">
      <w:pPr>
        <w:pStyle w:val="ListParagraph"/>
        <w:numPr>
          <w:ilvl w:val="0"/>
          <w:numId w:val="3"/>
        </w:numPr>
        <w:spacing w:line="240" w:lineRule="auto"/>
        <w:rPr>
          <w:szCs w:val="20"/>
        </w:rPr>
      </w:pPr>
      <w:r w:rsidRPr="0030711F">
        <w:t>Excellent verbal, written, and presentation skills are required</w:t>
      </w:r>
    </w:p>
    <w:p w14:paraId="2E42B4D8" w14:textId="77777777" w:rsidR="0030711F" w:rsidRPr="0030711F" w:rsidRDefault="0030711F" w:rsidP="0030711F">
      <w:pPr>
        <w:pStyle w:val="ListParagraph"/>
        <w:numPr>
          <w:ilvl w:val="0"/>
          <w:numId w:val="3"/>
        </w:numPr>
        <w:spacing w:line="240" w:lineRule="auto"/>
        <w:rPr>
          <w:szCs w:val="20"/>
        </w:rPr>
      </w:pPr>
      <w:r w:rsidRPr="0030711F">
        <w:rPr>
          <w:szCs w:val="20"/>
        </w:rPr>
        <w:t>Excellent computer skills, particularly with Microsoft Word &amp; Excel</w:t>
      </w:r>
    </w:p>
    <w:p w14:paraId="502091BE" w14:textId="77777777" w:rsidR="0030711F" w:rsidRPr="0030711F" w:rsidRDefault="0030711F" w:rsidP="0030711F">
      <w:pPr>
        <w:pStyle w:val="ListParagraph"/>
        <w:numPr>
          <w:ilvl w:val="0"/>
          <w:numId w:val="3"/>
        </w:numPr>
        <w:spacing w:line="240" w:lineRule="auto"/>
        <w:rPr>
          <w:szCs w:val="20"/>
        </w:rPr>
      </w:pPr>
      <w:r w:rsidRPr="0030711F">
        <w:rPr>
          <w:szCs w:val="20"/>
        </w:rPr>
        <w:t>Skills in social media marketing and communications</w:t>
      </w:r>
    </w:p>
    <w:p w14:paraId="0C84069C" w14:textId="77777777" w:rsidR="0030711F" w:rsidRPr="0030711F" w:rsidRDefault="0030711F" w:rsidP="0030711F">
      <w:pPr>
        <w:pStyle w:val="ListParagraph"/>
        <w:numPr>
          <w:ilvl w:val="0"/>
          <w:numId w:val="3"/>
        </w:numPr>
        <w:spacing w:line="240" w:lineRule="auto"/>
        <w:rPr>
          <w:szCs w:val="20"/>
        </w:rPr>
      </w:pPr>
      <w:r w:rsidRPr="0030711F">
        <w:rPr>
          <w:szCs w:val="20"/>
        </w:rPr>
        <w:t>Well organized, punctual, and  energetic</w:t>
      </w:r>
    </w:p>
    <w:p w14:paraId="3FFE4751" w14:textId="77777777" w:rsidR="0030711F" w:rsidRPr="0030711F" w:rsidRDefault="0030711F" w:rsidP="0030711F">
      <w:pPr>
        <w:pStyle w:val="ListParagraph"/>
        <w:numPr>
          <w:ilvl w:val="0"/>
          <w:numId w:val="3"/>
        </w:numPr>
        <w:spacing w:line="240" w:lineRule="auto"/>
        <w:rPr>
          <w:szCs w:val="20"/>
        </w:rPr>
      </w:pPr>
      <w:r w:rsidRPr="0030711F">
        <w:rPr>
          <w:szCs w:val="20"/>
        </w:rPr>
        <w:t>Ability to work in a team environment and travel</w:t>
      </w:r>
    </w:p>
    <w:p w14:paraId="1902D48E" w14:textId="77777777" w:rsidR="0030711F" w:rsidRPr="0030711F" w:rsidRDefault="0030711F" w:rsidP="0030711F">
      <w:pPr>
        <w:pStyle w:val="ListParagraph"/>
        <w:numPr>
          <w:ilvl w:val="0"/>
          <w:numId w:val="3"/>
        </w:numPr>
        <w:spacing w:line="240" w:lineRule="auto"/>
        <w:rPr>
          <w:szCs w:val="20"/>
        </w:rPr>
      </w:pPr>
      <w:r w:rsidRPr="0030711F">
        <w:rPr>
          <w:szCs w:val="20"/>
        </w:rPr>
        <w:t>Ability to work overtime to include weekends</w:t>
      </w:r>
    </w:p>
    <w:p w14:paraId="1CA1152B" w14:textId="77777777" w:rsidR="0030711F" w:rsidRPr="0030711F" w:rsidRDefault="0030711F" w:rsidP="0030711F">
      <w:pPr>
        <w:pStyle w:val="ListParagraph"/>
        <w:numPr>
          <w:ilvl w:val="0"/>
          <w:numId w:val="3"/>
        </w:numPr>
        <w:spacing w:after="0" w:line="240" w:lineRule="auto"/>
        <w:rPr>
          <w:szCs w:val="20"/>
        </w:rPr>
      </w:pPr>
      <w:r w:rsidRPr="0030711F">
        <w:rPr>
          <w:szCs w:val="20"/>
        </w:rPr>
        <w:t>Ability to be flexible</w:t>
      </w:r>
    </w:p>
    <w:p w14:paraId="6AB5D455" w14:textId="459D642D" w:rsidR="0030711F" w:rsidRPr="0030711F" w:rsidRDefault="0030711F" w:rsidP="0030711F">
      <w:pPr>
        <w:numPr>
          <w:ilvl w:val="0"/>
          <w:numId w:val="3"/>
        </w:numPr>
        <w:ind w:left="393" w:hanging="393"/>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Golf Administration and tournamen</w:t>
      </w:r>
      <w:r>
        <w:rPr>
          <w:rFonts w:asciiTheme="minorHAnsi" w:hAnsiTheme="minorHAnsi"/>
          <w:color w:val="000000" w:themeColor="text1"/>
          <w:sz w:val="22"/>
          <w:szCs w:val="22"/>
        </w:rPr>
        <w:t xml:space="preserve">t operations experience a plus </w:t>
      </w:r>
    </w:p>
    <w:p w14:paraId="5C9FA62E" w14:textId="77777777"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Skills in event management.</w:t>
      </w:r>
    </w:p>
    <w:p w14:paraId="73B722BA" w14:textId="77777777"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Knowledge of the golf industry and PGA of America a plus</w:t>
      </w:r>
    </w:p>
    <w:p w14:paraId="53BC289D" w14:textId="77777777"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Ability to motivate others.</w:t>
      </w:r>
    </w:p>
    <w:p w14:paraId="746EF05D" w14:textId="4FE7CD98"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Ability to make presentations, present information, and respond to que</w:t>
      </w:r>
      <w:r>
        <w:rPr>
          <w:rFonts w:asciiTheme="minorHAnsi" w:hAnsiTheme="minorHAnsi"/>
          <w:color w:val="000000" w:themeColor="text1"/>
          <w:sz w:val="22"/>
          <w:szCs w:val="22"/>
        </w:rPr>
        <w:t>stions representing the Section</w:t>
      </w:r>
    </w:p>
    <w:p w14:paraId="5F081E1D" w14:textId="135C41D5"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Ability to apply judg</w:t>
      </w:r>
      <w:r>
        <w:rPr>
          <w:rFonts w:asciiTheme="minorHAnsi" w:hAnsiTheme="minorHAnsi"/>
          <w:color w:val="000000" w:themeColor="text1"/>
          <w:sz w:val="22"/>
          <w:szCs w:val="22"/>
        </w:rPr>
        <w:t>ment and decision making skills</w:t>
      </w:r>
    </w:p>
    <w:p w14:paraId="557821F7" w14:textId="67C497EB"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Ability to present self in a professional manner and appear</w:t>
      </w:r>
      <w:r>
        <w:rPr>
          <w:rFonts w:asciiTheme="minorHAnsi" w:hAnsiTheme="minorHAnsi"/>
          <w:color w:val="000000" w:themeColor="text1"/>
          <w:sz w:val="22"/>
          <w:szCs w:val="22"/>
        </w:rPr>
        <w:t>ance</w:t>
      </w:r>
    </w:p>
    <w:p w14:paraId="7CBBDBFD" w14:textId="6802B5F4" w:rsidR="0030711F" w:rsidRPr="0030711F" w:rsidRDefault="0030711F" w:rsidP="0030711F">
      <w:pPr>
        <w:numPr>
          <w:ilvl w:val="0"/>
          <w:numId w:val="3"/>
        </w:numPr>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Ability to maintain co</w:t>
      </w:r>
      <w:r>
        <w:rPr>
          <w:rFonts w:asciiTheme="minorHAnsi" w:hAnsiTheme="minorHAnsi"/>
          <w:color w:val="000000" w:themeColor="text1"/>
          <w:sz w:val="22"/>
          <w:szCs w:val="22"/>
        </w:rPr>
        <w:t>nfidentiality of sensitive data</w:t>
      </w:r>
    </w:p>
    <w:p w14:paraId="464E11F0" w14:textId="77777777" w:rsidR="00B2730A" w:rsidRPr="0030711F" w:rsidRDefault="00B2730A" w:rsidP="0030711F">
      <w:pPr>
        <w:ind w:left="393"/>
        <w:jc w:val="both"/>
        <w:rPr>
          <w:rFonts w:asciiTheme="minorHAnsi" w:hAnsiTheme="minorHAnsi"/>
          <w:color w:val="000000" w:themeColor="text1"/>
          <w:sz w:val="22"/>
          <w:szCs w:val="22"/>
        </w:rPr>
      </w:pPr>
    </w:p>
    <w:p w14:paraId="7A764071" w14:textId="77777777" w:rsidR="00B2730A" w:rsidRPr="0030711F" w:rsidRDefault="00B2730A" w:rsidP="0030711F">
      <w:pPr>
        <w:jc w:val="both"/>
        <w:rPr>
          <w:rFonts w:asciiTheme="minorHAnsi" w:hAnsiTheme="minorHAnsi"/>
          <w:color w:val="000000" w:themeColor="text1"/>
        </w:rPr>
      </w:pPr>
    </w:p>
    <w:p w14:paraId="25931A46" w14:textId="77777777" w:rsidR="00B2730A" w:rsidRPr="0030711F" w:rsidRDefault="00B2730A" w:rsidP="0030711F">
      <w:pPr>
        <w:rPr>
          <w:rFonts w:asciiTheme="minorHAnsi" w:hAnsiTheme="minorHAnsi"/>
          <w:b/>
          <w:bCs/>
          <w:color w:val="000000" w:themeColor="text1"/>
        </w:rPr>
      </w:pPr>
    </w:p>
    <w:p w14:paraId="1763C693" w14:textId="77777777" w:rsidR="00B2730A" w:rsidRPr="0030711F" w:rsidRDefault="00B2730A" w:rsidP="0030711F">
      <w:pPr>
        <w:rPr>
          <w:rFonts w:asciiTheme="minorHAnsi" w:hAnsiTheme="minorHAnsi"/>
          <w:b/>
          <w:bCs/>
          <w:color w:val="000000" w:themeColor="text1"/>
        </w:rPr>
      </w:pPr>
    </w:p>
    <w:p w14:paraId="69C5B264" w14:textId="77777777" w:rsidR="00B2730A" w:rsidRPr="0030711F" w:rsidRDefault="00B2730A" w:rsidP="0030711F">
      <w:pPr>
        <w:rPr>
          <w:rFonts w:asciiTheme="minorHAnsi" w:hAnsiTheme="minorHAnsi"/>
          <w:b/>
          <w:bCs/>
          <w:color w:val="000000" w:themeColor="text1"/>
        </w:rPr>
      </w:pPr>
      <w:r w:rsidRPr="0030711F">
        <w:rPr>
          <w:rFonts w:asciiTheme="minorHAnsi" w:hAnsiTheme="minorHAnsi"/>
          <w:b/>
          <w:bCs/>
          <w:color w:val="000000" w:themeColor="text1"/>
        </w:rPr>
        <w:br w:type="page"/>
      </w:r>
    </w:p>
    <w:p w14:paraId="6059A0FC" w14:textId="77777777" w:rsidR="00B2730A" w:rsidRPr="0030711F" w:rsidRDefault="00B2730A" w:rsidP="00B2730A">
      <w:pPr>
        <w:ind w:left="2880" w:hanging="2880"/>
        <w:jc w:val="both"/>
        <w:rPr>
          <w:rFonts w:asciiTheme="minorHAnsi" w:hAnsiTheme="minorHAnsi"/>
          <w:b/>
          <w:bCs/>
          <w:color w:val="000000" w:themeColor="text1"/>
        </w:rPr>
      </w:pPr>
      <w:r w:rsidRPr="0030711F">
        <w:rPr>
          <w:rFonts w:asciiTheme="minorHAnsi" w:hAnsiTheme="minorHAnsi"/>
          <w:b/>
          <w:bCs/>
          <w:color w:val="000000" w:themeColor="text1"/>
        </w:rPr>
        <w:lastRenderedPageBreak/>
        <w:t>POSITION/PHYSICAL CONDITIONS:</w:t>
      </w:r>
    </w:p>
    <w:p w14:paraId="6981CAA5" w14:textId="77777777" w:rsidR="00B2730A" w:rsidRPr="0030711F" w:rsidRDefault="00B2730A" w:rsidP="00B2730A">
      <w:pPr>
        <w:jc w:val="both"/>
        <w:rPr>
          <w:rFonts w:asciiTheme="minorHAnsi" w:hAnsiTheme="minorHAnsi"/>
          <w:b/>
          <w:bCs/>
          <w:color w:val="000000" w:themeColor="text1"/>
        </w:rPr>
      </w:pPr>
    </w:p>
    <w:p w14:paraId="334819BF" w14:textId="77777777" w:rsidR="00B2730A" w:rsidRPr="0030711F" w:rsidRDefault="00B2730A" w:rsidP="00B2730A">
      <w:pPr>
        <w:numPr>
          <w:ilvl w:val="0"/>
          <w:numId w:val="2"/>
        </w:numPr>
        <w:ind w:left="393" w:hanging="393"/>
        <w:rPr>
          <w:rFonts w:asciiTheme="minorHAnsi" w:hAnsiTheme="minorHAnsi"/>
          <w:color w:val="000000" w:themeColor="text1"/>
          <w:sz w:val="22"/>
          <w:szCs w:val="22"/>
        </w:rPr>
      </w:pPr>
      <w:r w:rsidRPr="0030711F">
        <w:rPr>
          <w:rFonts w:asciiTheme="minorHAnsi" w:hAnsiTheme="minorHAnsi"/>
          <w:color w:val="000000" w:themeColor="text1"/>
          <w:sz w:val="22"/>
          <w:szCs w:val="22"/>
        </w:rPr>
        <w:t>While performing the duties of this job, the employee is: frequently required to stand; walk; sit; use hands to finger, handle, or feel and talk or hear. The employee is occasionally required to reach with hands and arms; climb or balance and stoop, kneel, crouch, or crawl.  This position must be able to travel for extended periods of time in various modes of transportation.</w:t>
      </w:r>
    </w:p>
    <w:p w14:paraId="70108D40" w14:textId="77777777" w:rsidR="00B2730A" w:rsidRPr="0030711F" w:rsidRDefault="00B2730A" w:rsidP="00B2730A">
      <w:pPr>
        <w:numPr>
          <w:ilvl w:val="0"/>
          <w:numId w:val="2"/>
        </w:numPr>
        <w:ind w:left="393" w:hanging="393"/>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The employee must occasionally lift and/or move up to 50 pounds.</w:t>
      </w:r>
    </w:p>
    <w:p w14:paraId="4607BA6C" w14:textId="77777777" w:rsidR="00B2730A" w:rsidRPr="0030711F" w:rsidRDefault="00B2730A" w:rsidP="00B2730A">
      <w:pPr>
        <w:numPr>
          <w:ilvl w:val="0"/>
          <w:numId w:val="2"/>
        </w:numPr>
        <w:ind w:left="393" w:hanging="393"/>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Specific vision abilities required by this job include close vision, distance vision, color vision, and ability to adjust focus.</w:t>
      </w:r>
    </w:p>
    <w:p w14:paraId="3187A9E9" w14:textId="77777777" w:rsidR="00B2730A" w:rsidRPr="0030711F" w:rsidRDefault="00B2730A" w:rsidP="00B2730A">
      <w:pPr>
        <w:numPr>
          <w:ilvl w:val="0"/>
          <w:numId w:val="2"/>
        </w:numPr>
        <w:ind w:left="393" w:hanging="393"/>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While performing the duties of this job, the employee often works in outside weather conditions.  The noise level in the work environment is usually moderate.</w:t>
      </w:r>
    </w:p>
    <w:p w14:paraId="3C8E1FF8" w14:textId="77777777" w:rsidR="00B2730A" w:rsidRPr="0030711F" w:rsidRDefault="00B2730A" w:rsidP="00B2730A">
      <w:pPr>
        <w:numPr>
          <w:ilvl w:val="0"/>
          <w:numId w:val="2"/>
        </w:numPr>
        <w:ind w:left="393" w:hanging="393"/>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The employee must be able to drive the company vehicle/van and/or drive to and from various locations throughout the Section.</w:t>
      </w:r>
    </w:p>
    <w:p w14:paraId="336D3C25" w14:textId="77777777" w:rsidR="00B2730A" w:rsidRPr="0030711F" w:rsidRDefault="00B2730A" w:rsidP="00B2730A">
      <w:pPr>
        <w:tabs>
          <w:tab w:val="left" w:pos="360"/>
        </w:tabs>
        <w:jc w:val="both"/>
        <w:rPr>
          <w:rFonts w:asciiTheme="minorHAnsi" w:hAnsiTheme="minorHAnsi"/>
          <w:color w:val="000000" w:themeColor="text1"/>
          <w:sz w:val="22"/>
          <w:szCs w:val="22"/>
        </w:rPr>
      </w:pPr>
    </w:p>
    <w:p w14:paraId="00A92320" w14:textId="77777777" w:rsidR="00B2730A" w:rsidRPr="0030711F" w:rsidRDefault="00B2730A" w:rsidP="00B2730A">
      <w:pPr>
        <w:tabs>
          <w:tab w:val="left" w:pos="360"/>
        </w:tabs>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73B52145" w14:textId="77777777" w:rsidR="00B2730A" w:rsidRPr="0030711F" w:rsidRDefault="00B2730A" w:rsidP="00B2730A">
      <w:pPr>
        <w:tabs>
          <w:tab w:val="left" w:pos="360"/>
        </w:tabs>
        <w:jc w:val="both"/>
        <w:rPr>
          <w:rFonts w:asciiTheme="minorHAnsi" w:hAnsiTheme="minorHAnsi"/>
          <w:color w:val="000000" w:themeColor="text1"/>
          <w:sz w:val="22"/>
          <w:szCs w:val="22"/>
        </w:rPr>
      </w:pPr>
    </w:p>
    <w:p w14:paraId="06CA3913" w14:textId="77777777" w:rsidR="00B2730A" w:rsidRPr="0030711F" w:rsidRDefault="00B2730A" w:rsidP="00B2730A">
      <w:pPr>
        <w:tabs>
          <w:tab w:val="left" w:pos="360"/>
        </w:tabs>
        <w:jc w:val="both"/>
        <w:rPr>
          <w:rFonts w:asciiTheme="minorHAnsi" w:hAnsiTheme="minorHAnsi"/>
          <w:color w:val="000000" w:themeColor="text1"/>
          <w:sz w:val="22"/>
          <w:szCs w:val="22"/>
        </w:rPr>
      </w:pPr>
    </w:p>
    <w:p w14:paraId="33B64135" w14:textId="77777777" w:rsidR="00D37D5B" w:rsidRPr="00D37D5B" w:rsidRDefault="00D37D5B" w:rsidP="00D37D5B">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rPr>
      </w:pPr>
      <w:r w:rsidRPr="00D37D5B">
        <w:rPr>
          <w:color w:val="auto"/>
          <w:bdr w:val="none" w:sz="0" w:space="0" w:color="auto"/>
        </w:rPr>
        <w:t xml:space="preserve">EOE/M/F/D/V/SO </w:t>
      </w:r>
    </w:p>
    <w:p w14:paraId="04FE1A83" w14:textId="77777777" w:rsidR="00B2730A" w:rsidRPr="0030711F" w:rsidRDefault="00B2730A" w:rsidP="00B2730A">
      <w:pPr>
        <w:rPr>
          <w:rFonts w:asciiTheme="minorHAnsi" w:hAnsiTheme="minorHAnsi"/>
          <w:color w:val="000000" w:themeColor="text1"/>
          <w:sz w:val="22"/>
          <w:szCs w:val="22"/>
        </w:rPr>
      </w:pPr>
    </w:p>
    <w:p w14:paraId="234BC6C5" w14:textId="77777777" w:rsidR="00B2730A" w:rsidRPr="0030711F" w:rsidRDefault="00B2730A" w:rsidP="00B2730A">
      <w:pPr>
        <w:rPr>
          <w:rFonts w:asciiTheme="minorHAnsi" w:hAnsiTheme="minorHAnsi"/>
          <w:color w:val="000000" w:themeColor="text1"/>
          <w:sz w:val="22"/>
          <w:szCs w:val="22"/>
        </w:rPr>
      </w:pPr>
      <w:r w:rsidRPr="0030711F">
        <w:rPr>
          <w:rStyle w:val="Strong"/>
          <w:rFonts w:asciiTheme="minorHAnsi" w:hAnsiTheme="minorHAnsi"/>
          <w:color w:val="000000" w:themeColor="text1"/>
          <w:sz w:val="22"/>
          <w:szCs w:val="22"/>
        </w:rPr>
        <w:t>Compensation/Benefits:</w:t>
      </w:r>
    </w:p>
    <w:p w14:paraId="2D15295E" w14:textId="77777777" w:rsidR="00B2730A" w:rsidRPr="0030711F" w:rsidRDefault="00B2730A" w:rsidP="00B2730A">
      <w:pPr>
        <w:shd w:val="clear" w:color="auto" w:fill="FFFFFF"/>
        <w:spacing w:before="100" w:beforeAutospacing="1" w:after="100" w:afterAutospacing="1"/>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Hourly pay- equivalent to annual salary of $20,000-$24,000 </w:t>
      </w:r>
    </w:p>
    <w:p w14:paraId="1FE0BEA9" w14:textId="77777777" w:rsidR="00B2730A" w:rsidRPr="0030711F" w:rsidRDefault="00B2730A" w:rsidP="00B2730A">
      <w:pPr>
        <w:shd w:val="clear" w:color="auto" w:fill="FFFFFF"/>
        <w:spacing w:before="100" w:beforeAutospacing="1" w:after="100" w:afterAutospacing="1"/>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Medical, dental, vision insurance</w:t>
      </w:r>
    </w:p>
    <w:p w14:paraId="0BFF2620" w14:textId="77777777" w:rsidR="00B2730A" w:rsidRPr="0030711F" w:rsidRDefault="00B2730A" w:rsidP="00B2730A">
      <w:pPr>
        <w:shd w:val="clear" w:color="auto" w:fill="FFFFFF"/>
        <w:spacing w:before="100" w:beforeAutospacing="1" w:after="100" w:afterAutospacing="1"/>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Paid PTO</w:t>
      </w:r>
    </w:p>
    <w:p w14:paraId="56664D1A" w14:textId="77777777" w:rsidR="00B2730A" w:rsidRPr="0030711F" w:rsidRDefault="00B2730A" w:rsidP="00B2730A">
      <w:pPr>
        <w:shd w:val="clear" w:color="auto" w:fill="FFFFFF"/>
        <w:spacing w:before="100" w:beforeAutospacing="1" w:after="100" w:afterAutospacing="1"/>
        <w:jc w:val="both"/>
        <w:rPr>
          <w:rStyle w:val="Strong"/>
          <w:rFonts w:asciiTheme="minorHAnsi" w:hAnsiTheme="minorHAnsi"/>
          <w:color w:val="000000" w:themeColor="text1"/>
          <w:sz w:val="22"/>
          <w:szCs w:val="22"/>
        </w:rPr>
      </w:pPr>
    </w:p>
    <w:p w14:paraId="2DA8B01E" w14:textId="42F45BE3" w:rsidR="00B2730A" w:rsidRPr="0030711F" w:rsidRDefault="00B2730A" w:rsidP="00B2730A">
      <w:pPr>
        <w:shd w:val="clear" w:color="auto" w:fill="FFFFFF"/>
        <w:spacing w:before="100" w:beforeAutospacing="1" w:after="100" w:afterAutospacing="1"/>
        <w:jc w:val="both"/>
        <w:rPr>
          <w:rFonts w:asciiTheme="minorHAnsi" w:hAnsiTheme="minorHAnsi"/>
          <w:color w:val="000000" w:themeColor="text1"/>
          <w:sz w:val="22"/>
          <w:szCs w:val="22"/>
        </w:rPr>
      </w:pPr>
      <w:r w:rsidRPr="0030711F">
        <w:rPr>
          <w:rStyle w:val="Strong"/>
          <w:rFonts w:asciiTheme="minorHAnsi" w:hAnsiTheme="minorHAnsi"/>
          <w:color w:val="000000" w:themeColor="text1"/>
          <w:sz w:val="22"/>
          <w:szCs w:val="22"/>
        </w:rPr>
        <w:t xml:space="preserve">Deadline for Resumes: </w:t>
      </w:r>
      <w:r w:rsidR="0077637D">
        <w:rPr>
          <w:rFonts w:asciiTheme="minorHAnsi" w:hAnsiTheme="minorHAnsi"/>
          <w:color w:val="000000" w:themeColor="text1"/>
          <w:sz w:val="22"/>
          <w:szCs w:val="22"/>
        </w:rPr>
        <w:t>April</w:t>
      </w:r>
      <w:r w:rsidR="00B32D09">
        <w:rPr>
          <w:rFonts w:asciiTheme="minorHAnsi" w:hAnsiTheme="minorHAnsi"/>
          <w:color w:val="000000" w:themeColor="text1"/>
          <w:sz w:val="22"/>
          <w:szCs w:val="22"/>
        </w:rPr>
        <w:t xml:space="preserve"> 20</w:t>
      </w:r>
      <w:r w:rsidRPr="0030711F">
        <w:rPr>
          <w:rFonts w:asciiTheme="minorHAnsi" w:hAnsiTheme="minorHAnsi"/>
          <w:color w:val="000000" w:themeColor="text1"/>
          <w:sz w:val="22"/>
          <w:szCs w:val="22"/>
        </w:rPr>
        <w:t>, 2018</w:t>
      </w:r>
      <w:bookmarkStart w:id="0" w:name="_GoBack"/>
      <w:bookmarkEnd w:id="0"/>
    </w:p>
    <w:p w14:paraId="3B79484A" w14:textId="77777777" w:rsidR="00B2730A" w:rsidRPr="0030711F" w:rsidRDefault="00B2730A" w:rsidP="00B2730A">
      <w:pPr>
        <w:shd w:val="clear" w:color="auto" w:fill="FFFFFF"/>
        <w:spacing w:before="100" w:beforeAutospacing="1" w:after="100" w:afterAutospacing="1"/>
        <w:jc w:val="both"/>
        <w:rPr>
          <w:rFonts w:asciiTheme="minorHAnsi" w:hAnsiTheme="minorHAnsi"/>
          <w:color w:val="000000" w:themeColor="text1"/>
          <w:sz w:val="22"/>
          <w:szCs w:val="22"/>
        </w:rPr>
      </w:pPr>
      <w:r w:rsidRPr="0030711F">
        <w:rPr>
          <w:rFonts w:asciiTheme="minorHAnsi" w:hAnsiTheme="minorHAnsi"/>
          <w:color w:val="000000" w:themeColor="text1"/>
          <w:sz w:val="22"/>
          <w:szCs w:val="22"/>
        </w:rPr>
        <w:t xml:space="preserve">Email preferred: </w:t>
      </w:r>
      <w:hyperlink r:id="rId9" w:history="1">
        <w:r w:rsidRPr="0030711F">
          <w:rPr>
            <w:rStyle w:val="Hyperlink"/>
            <w:rFonts w:asciiTheme="minorHAnsi" w:hAnsiTheme="minorHAnsi"/>
            <w:color w:val="000000" w:themeColor="text1"/>
          </w:rPr>
          <w:t>amfisher@pgahq.com</w:t>
        </w:r>
      </w:hyperlink>
      <w:r w:rsidRPr="0030711F">
        <w:rPr>
          <w:rFonts w:asciiTheme="minorHAnsi" w:hAnsiTheme="minorHAnsi"/>
          <w:color w:val="000000" w:themeColor="text1"/>
        </w:rPr>
        <w:t xml:space="preserve"> Amanda Fisher, Executive Director</w:t>
      </w:r>
    </w:p>
    <w:p w14:paraId="36D70D1C" w14:textId="4CFCDC5E" w:rsidR="00B2730A" w:rsidRPr="0030711F" w:rsidRDefault="00B2730A" w:rsidP="00B2730A">
      <w:pPr>
        <w:rPr>
          <w:rFonts w:asciiTheme="minorHAnsi" w:hAnsiTheme="minorHAnsi"/>
          <w:b/>
          <w:color w:val="000000" w:themeColor="text1"/>
          <w:szCs w:val="20"/>
        </w:rPr>
      </w:pPr>
      <w:r w:rsidRPr="0030711F">
        <w:rPr>
          <w:rStyle w:val="Strong"/>
          <w:rFonts w:asciiTheme="minorHAnsi" w:hAnsiTheme="minorHAnsi"/>
          <w:color w:val="000000" w:themeColor="text1"/>
          <w:sz w:val="22"/>
          <w:szCs w:val="22"/>
        </w:rPr>
        <w:t>Anticipated Start Date:</w:t>
      </w:r>
      <w:r w:rsidRPr="0030711F">
        <w:rPr>
          <w:rFonts w:asciiTheme="minorHAnsi" w:hAnsiTheme="minorHAnsi"/>
          <w:color w:val="000000" w:themeColor="text1"/>
          <w:sz w:val="22"/>
          <w:szCs w:val="22"/>
        </w:rPr>
        <w:t xml:space="preserve"> </w:t>
      </w:r>
      <w:r w:rsidR="0077637D">
        <w:rPr>
          <w:rFonts w:asciiTheme="minorHAnsi" w:hAnsiTheme="minorHAnsi"/>
          <w:color w:val="000000" w:themeColor="text1"/>
          <w:szCs w:val="20"/>
        </w:rPr>
        <w:t>ASAP</w:t>
      </w:r>
    </w:p>
    <w:p w14:paraId="731EB6EC" w14:textId="77777777" w:rsidR="00B2730A" w:rsidRPr="0030711F" w:rsidRDefault="00B2730A" w:rsidP="00B2730A">
      <w:pPr>
        <w:rPr>
          <w:rFonts w:asciiTheme="minorHAnsi" w:hAnsiTheme="minorHAnsi"/>
        </w:rPr>
      </w:pPr>
      <w:r w:rsidRPr="0030711F">
        <w:rPr>
          <w:rFonts w:asciiTheme="minorHAnsi" w:hAnsiTheme="minorHAnsi"/>
        </w:rPr>
        <w:br w:type="page"/>
      </w:r>
    </w:p>
    <w:p w14:paraId="7C5C6E12" w14:textId="77777777" w:rsidR="00B2730A" w:rsidRPr="0030711F" w:rsidRDefault="00B2730A" w:rsidP="00B2730A">
      <w:pPr>
        <w:shd w:val="clear" w:color="auto" w:fill="FFFFFF"/>
        <w:spacing w:before="100" w:beforeAutospacing="1" w:after="100" w:afterAutospacing="1"/>
        <w:jc w:val="both"/>
        <w:rPr>
          <w:rFonts w:asciiTheme="minorHAnsi" w:hAnsiTheme="minorHAnsi"/>
        </w:rPr>
      </w:pPr>
      <w:r w:rsidRPr="0030711F">
        <w:rPr>
          <w:rFonts w:asciiTheme="minorHAnsi" w:hAnsiTheme="minorHAnsi"/>
        </w:rPr>
        <w:lastRenderedPageBreak/>
        <w:t xml:space="preserve">Please complete this page as well as additional submissions listed below. Applications must be submitted to the Southern </w:t>
      </w:r>
      <w:proofErr w:type="spellStart"/>
      <w:r w:rsidRPr="0030711F">
        <w:rPr>
          <w:rFonts w:asciiTheme="minorHAnsi" w:hAnsiTheme="minorHAnsi"/>
        </w:rPr>
        <w:t>Ohip</w:t>
      </w:r>
      <w:proofErr w:type="spellEnd"/>
      <w:r w:rsidRPr="0030711F">
        <w:rPr>
          <w:rFonts w:asciiTheme="minorHAnsi" w:hAnsiTheme="minorHAnsi"/>
        </w:rPr>
        <w:t xml:space="preserve"> PGA Section office as one PDF document. </w:t>
      </w:r>
    </w:p>
    <w:p w14:paraId="00F7AFF0" w14:textId="77777777" w:rsidR="00B2730A" w:rsidRPr="0030711F" w:rsidRDefault="00B2730A" w:rsidP="00B2730A">
      <w:pPr>
        <w:shd w:val="clear" w:color="auto" w:fill="FFFFFF"/>
        <w:spacing w:before="100" w:beforeAutospacing="1" w:after="100" w:afterAutospacing="1"/>
        <w:jc w:val="both"/>
        <w:rPr>
          <w:rFonts w:asciiTheme="minorHAnsi" w:hAnsiTheme="minorHAnsi"/>
        </w:rPr>
      </w:pPr>
      <w:r w:rsidRPr="0030711F">
        <w:rPr>
          <w:rFonts w:asciiTheme="minorHAnsi" w:hAnsiTheme="minorHAnsi"/>
        </w:rPr>
        <w:t xml:space="preserve">First Name: ________________________________ </w:t>
      </w:r>
      <w:r w:rsidRPr="0030711F">
        <w:rPr>
          <w:rFonts w:asciiTheme="minorHAnsi" w:hAnsiTheme="minorHAnsi"/>
        </w:rPr>
        <w:tab/>
        <w:t xml:space="preserve">Last Name: ______________________________ </w:t>
      </w:r>
    </w:p>
    <w:p w14:paraId="3925465B" w14:textId="77777777" w:rsidR="00B2730A" w:rsidRPr="0030711F" w:rsidRDefault="00B2730A" w:rsidP="00B2730A">
      <w:pPr>
        <w:shd w:val="clear" w:color="auto" w:fill="FFFFFF"/>
        <w:spacing w:before="100" w:beforeAutospacing="1" w:after="100" w:afterAutospacing="1"/>
        <w:jc w:val="both"/>
        <w:rPr>
          <w:rFonts w:asciiTheme="minorHAnsi" w:hAnsiTheme="minorHAnsi"/>
        </w:rPr>
      </w:pPr>
      <w:r w:rsidRPr="0030711F">
        <w:rPr>
          <w:rFonts w:asciiTheme="minorHAnsi" w:hAnsiTheme="minorHAnsi"/>
        </w:rPr>
        <w:t xml:space="preserve">Telephone Number: _________________________   </w:t>
      </w:r>
      <w:r w:rsidRPr="0030711F">
        <w:rPr>
          <w:rFonts w:asciiTheme="minorHAnsi" w:hAnsiTheme="minorHAnsi"/>
        </w:rPr>
        <w:tab/>
        <w:t xml:space="preserve">Email:  __________________________________ </w:t>
      </w:r>
    </w:p>
    <w:p w14:paraId="6608E56D" w14:textId="77777777" w:rsidR="00B2730A" w:rsidRPr="0030711F" w:rsidRDefault="00B2730A" w:rsidP="00B2730A">
      <w:pPr>
        <w:shd w:val="clear" w:color="auto" w:fill="FFFFFF"/>
        <w:spacing w:before="100" w:beforeAutospacing="1" w:after="100" w:afterAutospacing="1"/>
        <w:jc w:val="both"/>
        <w:rPr>
          <w:rFonts w:asciiTheme="minorHAnsi" w:hAnsiTheme="minorHAnsi"/>
        </w:rPr>
      </w:pPr>
      <w:r w:rsidRPr="0030711F">
        <w:rPr>
          <w:rFonts w:asciiTheme="minorHAnsi" w:hAnsiTheme="minorHAnsi"/>
        </w:rPr>
        <w:t xml:space="preserve">Street Address: _____________________________________________________________________________ </w:t>
      </w:r>
    </w:p>
    <w:p w14:paraId="7E568021" w14:textId="77777777" w:rsidR="00B2730A" w:rsidRPr="0030711F" w:rsidRDefault="00B2730A" w:rsidP="00B2730A">
      <w:pPr>
        <w:shd w:val="clear" w:color="auto" w:fill="FFFFFF"/>
        <w:spacing w:before="100" w:beforeAutospacing="1" w:after="100" w:afterAutospacing="1"/>
        <w:jc w:val="both"/>
        <w:rPr>
          <w:rFonts w:asciiTheme="minorHAnsi" w:hAnsiTheme="minorHAnsi"/>
        </w:rPr>
      </w:pPr>
      <w:r w:rsidRPr="0030711F">
        <w:rPr>
          <w:rFonts w:asciiTheme="minorHAnsi" w:hAnsiTheme="minorHAnsi"/>
        </w:rPr>
        <w:t>City: ____________________________________ State: ________________</w:t>
      </w:r>
      <w:proofErr w:type="gramStart"/>
      <w:r w:rsidRPr="0030711F">
        <w:rPr>
          <w:rFonts w:asciiTheme="minorHAnsi" w:hAnsiTheme="minorHAnsi"/>
        </w:rPr>
        <w:t>_  Zip</w:t>
      </w:r>
      <w:proofErr w:type="gramEnd"/>
      <w:r w:rsidRPr="0030711F">
        <w:rPr>
          <w:rFonts w:asciiTheme="minorHAnsi" w:hAnsiTheme="minorHAnsi"/>
        </w:rPr>
        <w:t xml:space="preserve">: ______________________ </w:t>
      </w:r>
    </w:p>
    <w:p w14:paraId="577E63A7" w14:textId="77777777" w:rsidR="00B2730A" w:rsidRPr="0030711F" w:rsidRDefault="00B2730A" w:rsidP="00B2730A">
      <w:pPr>
        <w:shd w:val="clear" w:color="auto" w:fill="FFFFFF"/>
        <w:jc w:val="both"/>
        <w:rPr>
          <w:rFonts w:asciiTheme="minorHAnsi" w:hAnsiTheme="minorHAnsi"/>
        </w:rPr>
      </w:pPr>
    </w:p>
    <w:p w14:paraId="26C1ECA3"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Are you legally eligible to work in the U.S.? _______ </w:t>
      </w:r>
    </w:p>
    <w:p w14:paraId="78A0036D"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Do you have reliable transportation? _______ </w:t>
      </w:r>
    </w:p>
    <w:p w14:paraId="2DB0611D"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Are you available for the 12 month period of employment? ________ </w:t>
      </w:r>
    </w:p>
    <w:p w14:paraId="628A5A64"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How did you find out about PGA WORKS? ______________________________________________________ </w:t>
      </w:r>
    </w:p>
    <w:p w14:paraId="70BAABC1" w14:textId="77777777" w:rsidR="00B2730A" w:rsidRPr="0030711F" w:rsidRDefault="00B2730A" w:rsidP="00B2730A">
      <w:pPr>
        <w:shd w:val="clear" w:color="auto" w:fill="FFFFFF"/>
        <w:jc w:val="both"/>
        <w:rPr>
          <w:rFonts w:asciiTheme="minorHAnsi" w:hAnsiTheme="minorHAnsi"/>
        </w:rPr>
      </w:pPr>
    </w:p>
    <w:p w14:paraId="445C0DDD" w14:textId="77777777" w:rsidR="00B2730A" w:rsidRPr="0030711F" w:rsidRDefault="00B2730A" w:rsidP="00B2730A">
      <w:pPr>
        <w:shd w:val="clear" w:color="auto" w:fill="FFFFFF"/>
        <w:jc w:val="both"/>
        <w:rPr>
          <w:rFonts w:asciiTheme="minorHAnsi" w:hAnsiTheme="minorHAnsi"/>
          <w:b/>
        </w:rPr>
      </w:pPr>
      <w:r w:rsidRPr="0030711F">
        <w:rPr>
          <w:rFonts w:asciiTheme="minorHAnsi" w:hAnsiTheme="minorHAnsi"/>
          <w:b/>
        </w:rPr>
        <w:t xml:space="preserve">ADDITIONAL SUBMISSIONS </w:t>
      </w:r>
    </w:p>
    <w:p w14:paraId="1A8CAFC7" w14:textId="77777777" w:rsidR="00B2730A" w:rsidRPr="0030711F" w:rsidRDefault="00B2730A" w:rsidP="00B2730A">
      <w:pPr>
        <w:shd w:val="clear" w:color="auto" w:fill="FFFFFF"/>
        <w:jc w:val="both"/>
        <w:rPr>
          <w:rFonts w:asciiTheme="minorHAnsi" w:hAnsiTheme="minorHAnsi"/>
          <w:b/>
        </w:rPr>
      </w:pPr>
    </w:p>
    <w:p w14:paraId="22402CA0"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The following additional submissions must be submitted along with this application as one PDF document: </w:t>
      </w:r>
    </w:p>
    <w:p w14:paraId="12FCCCF8" w14:textId="77777777" w:rsidR="00B2730A" w:rsidRPr="0030711F" w:rsidRDefault="00B2730A" w:rsidP="00B2730A">
      <w:pPr>
        <w:shd w:val="clear" w:color="auto" w:fill="FFFFFF"/>
        <w:jc w:val="both"/>
        <w:rPr>
          <w:rFonts w:asciiTheme="minorHAnsi" w:hAnsiTheme="minorHAnsi"/>
        </w:rPr>
      </w:pPr>
    </w:p>
    <w:p w14:paraId="07500D94"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1. Resume or curriculum vitae </w:t>
      </w:r>
    </w:p>
    <w:p w14:paraId="2525A52F"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2. A copy of your most recent official college transcript showing completion of your degree </w:t>
      </w:r>
    </w:p>
    <w:p w14:paraId="303EBB51"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3. Three letters of recommendation </w:t>
      </w:r>
    </w:p>
    <w:p w14:paraId="71A4D196"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4. An essay (500 words or less) including: </w:t>
      </w:r>
    </w:p>
    <w:p w14:paraId="5B096C6A" w14:textId="77777777" w:rsidR="00B2730A" w:rsidRPr="0030711F" w:rsidRDefault="00B2730A" w:rsidP="00B2730A">
      <w:pPr>
        <w:shd w:val="clear" w:color="auto" w:fill="FFFFFF"/>
        <w:ind w:firstLine="720"/>
        <w:jc w:val="both"/>
        <w:rPr>
          <w:rFonts w:asciiTheme="minorHAnsi" w:hAnsiTheme="minorHAnsi"/>
        </w:rPr>
      </w:pPr>
      <w:r w:rsidRPr="0030711F">
        <w:rPr>
          <w:rFonts w:asciiTheme="minorHAnsi" w:hAnsiTheme="minorHAnsi"/>
        </w:rPr>
        <w:t xml:space="preserve">a. Your reason for pursuing a career in the game and/or business of golf? </w:t>
      </w:r>
    </w:p>
    <w:p w14:paraId="13910157" w14:textId="77777777" w:rsidR="00B2730A" w:rsidRPr="0030711F" w:rsidRDefault="00B2730A" w:rsidP="00B2730A">
      <w:pPr>
        <w:shd w:val="clear" w:color="auto" w:fill="FFFFFF"/>
        <w:ind w:left="720"/>
        <w:jc w:val="both"/>
        <w:rPr>
          <w:rFonts w:asciiTheme="minorHAnsi" w:hAnsiTheme="minorHAnsi"/>
        </w:rPr>
      </w:pPr>
      <w:r w:rsidRPr="0030711F">
        <w:rPr>
          <w:rFonts w:asciiTheme="minorHAnsi" w:hAnsiTheme="minorHAnsi"/>
        </w:rPr>
        <w:t xml:space="preserve">b. Your background and experiences and how you would help the PGA promote diversity and inclusion? </w:t>
      </w:r>
    </w:p>
    <w:p w14:paraId="3CED307C" w14:textId="77777777" w:rsidR="00B2730A" w:rsidRPr="0030711F" w:rsidRDefault="00B2730A" w:rsidP="00B2730A">
      <w:pPr>
        <w:shd w:val="clear" w:color="auto" w:fill="FFFFFF"/>
        <w:ind w:firstLine="720"/>
        <w:jc w:val="both"/>
        <w:rPr>
          <w:rFonts w:asciiTheme="minorHAnsi" w:hAnsiTheme="minorHAnsi"/>
        </w:rPr>
      </w:pPr>
      <w:r w:rsidRPr="0030711F">
        <w:rPr>
          <w:rFonts w:asciiTheme="minorHAnsi" w:hAnsiTheme="minorHAnsi"/>
        </w:rPr>
        <w:t xml:space="preserve">c. Where do you see yourself in the golf industry in 5 years? </w:t>
      </w:r>
    </w:p>
    <w:p w14:paraId="7269E2A1" w14:textId="77777777" w:rsidR="00B2730A" w:rsidRPr="0030711F" w:rsidRDefault="00B2730A" w:rsidP="00B2730A">
      <w:pPr>
        <w:shd w:val="clear" w:color="auto" w:fill="FFFFFF"/>
        <w:jc w:val="both"/>
        <w:rPr>
          <w:rFonts w:asciiTheme="minorHAnsi" w:hAnsiTheme="minorHAnsi"/>
        </w:rPr>
      </w:pPr>
    </w:p>
    <w:p w14:paraId="632835AB" w14:textId="77777777" w:rsidR="00B2730A" w:rsidRPr="0030711F" w:rsidRDefault="00B2730A" w:rsidP="00B2730A">
      <w:pPr>
        <w:shd w:val="clear" w:color="auto" w:fill="FFFFFF"/>
        <w:jc w:val="both"/>
        <w:rPr>
          <w:rFonts w:asciiTheme="minorHAnsi" w:hAnsiTheme="minorHAnsi"/>
          <w:i/>
        </w:rPr>
      </w:pPr>
      <w:r w:rsidRPr="0030711F">
        <w:rPr>
          <w:rFonts w:asciiTheme="minorHAnsi" w:hAnsiTheme="minorHAnsi"/>
          <w:i/>
        </w:rPr>
        <w:t xml:space="preserve">I certify that all of the statements in this application and additional submissions are true, accurate, and my own work. I understand that an incomplete application or a false answer will be grounds for dismissal from the application process. </w:t>
      </w:r>
    </w:p>
    <w:p w14:paraId="189FD2A4" w14:textId="77777777" w:rsidR="00B2730A" w:rsidRPr="0030711F" w:rsidRDefault="00B2730A" w:rsidP="00B2730A">
      <w:pPr>
        <w:shd w:val="clear" w:color="auto" w:fill="FFFFFF"/>
        <w:jc w:val="both"/>
        <w:rPr>
          <w:rFonts w:asciiTheme="minorHAnsi" w:hAnsiTheme="minorHAnsi"/>
        </w:rPr>
      </w:pPr>
    </w:p>
    <w:p w14:paraId="4660982C" w14:textId="77777777" w:rsidR="00B2730A" w:rsidRPr="0030711F" w:rsidRDefault="00B2730A" w:rsidP="00B2730A">
      <w:pPr>
        <w:shd w:val="clear" w:color="auto" w:fill="FFFFFF"/>
        <w:jc w:val="both"/>
        <w:rPr>
          <w:rFonts w:asciiTheme="minorHAnsi" w:hAnsiTheme="minorHAnsi"/>
        </w:rPr>
      </w:pPr>
    </w:p>
    <w:p w14:paraId="02BAAB7A"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Name: __________________________________________________ </w:t>
      </w:r>
    </w:p>
    <w:p w14:paraId="4E51127A" w14:textId="77777777" w:rsidR="00B2730A" w:rsidRPr="0030711F" w:rsidRDefault="00B2730A" w:rsidP="00B2730A">
      <w:pPr>
        <w:shd w:val="clear" w:color="auto" w:fill="FFFFFF"/>
        <w:jc w:val="both"/>
        <w:rPr>
          <w:rFonts w:asciiTheme="minorHAnsi" w:hAnsiTheme="minorHAnsi"/>
        </w:rPr>
      </w:pPr>
    </w:p>
    <w:p w14:paraId="173EC424" w14:textId="77777777" w:rsidR="00B2730A" w:rsidRPr="0030711F" w:rsidRDefault="00B2730A" w:rsidP="00B2730A">
      <w:pPr>
        <w:shd w:val="clear" w:color="auto" w:fill="FFFFFF"/>
        <w:jc w:val="both"/>
        <w:rPr>
          <w:rFonts w:asciiTheme="minorHAnsi" w:hAnsiTheme="minorHAnsi"/>
        </w:rPr>
      </w:pPr>
    </w:p>
    <w:p w14:paraId="5DF7602F"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 xml:space="preserve">Signature: _______________________________________________ Date: ______________________ </w:t>
      </w:r>
    </w:p>
    <w:p w14:paraId="7631D35F" w14:textId="77777777" w:rsidR="00B2730A" w:rsidRPr="0030711F" w:rsidRDefault="00B2730A" w:rsidP="00B2730A">
      <w:pPr>
        <w:shd w:val="clear" w:color="auto" w:fill="FFFFFF"/>
        <w:jc w:val="both"/>
        <w:rPr>
          <w:rFonts w:asciiTheme="minorHAnsi" w:hAnsiTheme="minorHAnsi"/>
        </w:rPr>
      </w:pPr>
    </w:p>
    <w:p w14:paraId="7086DDB8" w14:textId="77777777" w:rsidR="00B2730A" w:rsidRPr="0030711F" w:rsidRDefault="00B2730A" w:rsidP="00B2730A">
      <w:pPr>
        <w:shd w:val="clear" w:color="auto" w:fill="FFFFFF"/>
        <w:jc w:val="both"/>
        <w:rPr>
          <w:rFonts w:asciiTheme="minorHAnsi" w:hAnsiTheme="minorHAnsi"/>
        </w:rPr>
      </w:pPr>
    </w:p>
    <w:p w14:paraId="00F4BF94" w14:textId="77777777" w:rsidR="00B2730A" w:rsidRPr="0030711F" w:rsidRDefault="00B2730A" w:rsidP="00B2730A">
      <w:pPr>
        <w:shd w:val="clear" w:color="auto" w:fill="FFFFFF"/>
        <w:jc w:val="both"/>
        <w:rPr>
          <w:rFonts w:asciiTheme="minorHAnsi" w:hAnsiTheme="minorHAnsi"/>
        </w:rPr>
      </w:pPr>
      <w:r w:rsidRPr="0030711F">
        <w:rPr>
          <w:rFonts w:asciiTheme="minorHAnsi" w:hAnsiTheme="minorHAnsi"/>
        </w:rPr>
        <w:t>Please submit your application to Amanda Fisher at the SOPGA office by the application deadline.</w:t>
      </w:r>
    </w:p>
    <w:p w14:paraId="48663B40" w14:textId="77777777" w:rsidR="00C63D19" w:rsidRPr="0030711F" w:rsidRDefault="00C63D19">
      <w:pPr>
        <w:rPr>
          <w:rFonts w:asciiTheme="minorHAnsi" w:hAnsiTheme="minorHAnsi"/>
        </w:rPr>
      </w:pPr>
    </w:p>
    <w:sectPr w:rsidR="00C63D19" w:rsidRPr="0030711F">
      <w:headerReference w:type="default"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EC611" w14:textId="77777777" w:rsidR="00FB138F" w:rsidRDefault="00FB138F">
      <w:r>
        <w:separator/>
      </w:r>
    </w:p>
  </w:endnote>
  <w:endnote w:type="continuationSeparator" w:id="0">
    <w:p w14:paraId="369F94F2" w14:textId="77777777" w:rsidR="00FB138F" w:rsidRDefault="00FB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B757" w14:textId="42B2C531" w:rsidR="00901DAA" w:rsidRDefault="00B2730A">
    <w:pPr>
      <w:pStyle w:val="Footer"/>
      <w:jc w:val="right"/>
    </w:pPr>
    <w:r>
      <w:fldChar w:fldCharType="begin"/>
    </w:r>
    <w:r>
      <w:instrText xml:space="preserve"> PAGE </w:instrText>
    </w:r>
    <w:r>
      <w:fldChar w:fldCharType="separate"/>
    </w:r>
    <w:r w:rsidR="00B32D0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67F32" w14:textId="77777777" w:rsidR="00FB138F" w:rsidRDefault="00FB138F">
      <w:r>
        <w:separator/>
      </w:r>
    </w:p>
  </w:footnote>
  <w:footnote w:type="continuationSeparator" w:id="0">
    <w:p w14:paraId="7E8EFCF6" w14:textId="77777777" w:rsidR="00FB138F" w:rsidRDefault="00FB1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9E498" w14:textId="77777777" w:rsidR="00901DAA" w:rsidRDefault="00FB138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5423"/>
    <w:multiLevelType w:val="hybridMultilevel"/>
    <w:tmpl w:val="1AA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13380"/>
    <w:multiLevelType w:val="multilevel"/>
    <w:tmpl w:val="ED44DBA2"/>
    <w:styleLink w:val="List51"/>
    <w:lvl w:ilvl="0">
      <w:start w:val="1"/>
      <w:numFmt w:val="bullet"/>
      <w:lvlText w:val=""/>
      <w:lvlJc w:val="left"/>
      <w:pPr>
        <w:tabs>
          <w:tab w:val="num" w:pos="360"/>
        </w:tabs>
        <w:ind w:left="360" w:hanging="360"/>
      </w:pPr>
      <w:rPr>
        <w:rFonts w:ascii="Symbol" w:hAnsi="Symbol" w:hint="default"/>
        <w:color w:val="000000"/>
        <w:position w:val="0"/>
        <w:sz w:val="22"/>
        <w:szCs w:val="22"/>
        <w:u w:color="000000"/>
        <w:rtl w:val="0"/>
      </w:rPr>
    </w:lvl>
    <w:lvl w:ilvl="1">
      <w:start w:val="1"/>
      <w:numFmt w:val="lowerLetter"/>
      <w:lvlText w:val="%2."/>
      <w:lvlJc w:val="left"/>
      <w:pPr>
        <w:tabs>
          <w:tab w:val="num" w:pos="1050"/>
        </w:tabs>
        <w:ind w:left="1050" w:hanging="330"/>
      </w:pPr>
      <w:rPr>
        <w:color w:val="000000"/>
        <w:position w:val="0"/>
        <w:sz w:val="22"/>
        <w:szCs w:val="22"/>
        <w:u w:color="000000"/>
        <w:rtl w:val="0"/>
      </w:rPr>
    </w:lvl>
    <w:lvl w:ilvl="2">
      <w:start w:val="1"/>
      <w:numFmt w:val="lowerRoman"/>
      <w:lvlText w:val="%3."/>
      <w:lvlJc w:val="left"/>
      <w:pPr>
        <w:tabs>
          <w:tab w:val="num" w:pos="2280"/>
        </w:tabs>
        <w:ind w:left="2280" w:hanging="660"/>
      </w:pPr>
      <w:rPr>
        <w:color w:val="000000"/>
        <w:position w:val="0"/>
        <w:sz w:val="22"/>
        <w:szCs w:val="22"/>
        <w:u w:color="000000"/>
        <w:rtl w:val="0"/>
      </w:rPr>
    </w:lvl>
    <w:lvl w:ilvl="3">
      <w:start w:val="1"/>
      <w:numFmt w:val="decimal"/>
      <w:lvlText w:val="%4."/>
      <w:lvlJc w:val="left"/>
      <w:pPr>
        <w:tabs>
          <w:tab w:val="num" w:pos="2490"/>
        </w:tabs>
        <w:ind w:left="2490" w:hanging="330"/>
      </w:pPr>
      <w:rPr>
        <w:color w:val="000000"/>
        <w:position w:val="0"/>
        <w:sz w:val="22"/>
        <w:szCs w:val="22"/>
        <w:u w:color="000000"/>
        <w:rtl w:val="0"/>
      </w:rPr>
    </w:lvl>
    <w:lvl w:ilvl="4">
      <w:start w:val="1"/>
      <w:numFmt w:val="lowerLetter"/>
      <w:lvlText w:val="%5."/>
      <w:lvlJc w:val="left"/>
      <w:pPr>
        <w:tabs>
          <w:tab w:val="num" w:pos="3210"/>
        </w:tabs>
        <w:ind w:left="3210" w:hanging="330"/>
      </w:pPr>
      <w:rPr>
        <w:color w:val="000000"/>
        <w:position w:val="0"/>
        <w:sz w:val="22"/>
        <w:szCs w:val="22"/>
        <w:u w:color="000000"/>
        <w:rtl w:val="0"/>
      </w:rPr>
    </w:lvl>
    <w:lvl w:ilvl="5">
      <w:start w:val="1"/>
      <w:numFmt w:val="lowerRoman"/>
      <w:lvlText w:val="%6."/>
      <w:lvlJc w:val="left"/>
      <w:pPr>
        <w:tabs>
          <w:tab w:val="num" w:pos="3935"/>
        </w:tabs>
        <w:ind w:left="3935" w:hanging="271"/>
      </w:pPr>
      <w:rPr>
        <w:color w:val="000000"/>
        <w:position w:val="0"/>
        <w:sz w:val="22"/>
        <w:szCs w:val="22"/>
        <w:u w:color="000000"/>
        <w:rtl w:val="0"/>
      </w:rPr>
    </w:lvl>
    <w:lvl w:ilvl="6">
      <w:start w:val="1"/>
      <w:numFmt w:val="decimal"/>
      <w:lvlText w:val="%7."/>
      <w:lvlJc w:val="left"/>
      <w:pPr>
        <w:tabs>
          <w:tab w:val="num" w:pos="4650"/>
        </w:tabs>
        <w:ind w:left="4650" w:hanging="330"/>
      </w:pPr>
      <w:rPr>
        <w:color w:val="000000"/>
        <w:position w:val="0"/>
        <w:sz w:val="22"/>
        <w:szCs w:val="22"/>
        <w:u w:color="000000"/>
        <w:rtl w:val="0"/>
      </w:rPr>
    </w:lvl>
    <w:lvl w:ilvl="7">
      <w:start w:val="1"/>
      <w:numFmt w:val="lowerLetter"/>
      <w:lvlText w:val="%8."/>
      <w:lvlJc w:val="left"/>
      <w:pPr>
        <w:tabs>
          <w:tab w:val="num" w:pos="5370"/>
        </w:tabs>
        <w:ind w:left="5370" w:hanging="330"/>
      </w:pPr>
      <w:rPr>
        <w:color w:val="000000"/>
        <w:position w:val="0"/>
        <w:sz w:val="22"/>
        <w:szCs w:val="22"/>
        <w:u w:color="000000"/>
        <w:rtl w:val="0"/>
      </w:rPr>
    </w:lvl>
    <w:lvl w:ilvl="8">
      <w:start w:val="1"/>
      <w:numFmt w:val="lowerRoman"/>
      <w:lvlText w:val="%9."/>
      <w:lvlJc w:val="left"/>
      <w:pPr>
        <w:tabs>
          <w:tab w:val="num" w:pos="6095"/>
        </w:tabs>
        <w:ind w:left="6095" w:hanging="271"/>
      </w:pPr>
      <w:rPr>
        <w:color w:val="000000"/>
        <w:position w:val="0"/>
        <w:sz w:val="22"/>
        <w:szCs w:val="22"/>
        <w:u w:color="000000"/>
        <w:rtl w:val="0"/>
      </w:rPr>
    </w:lvl>
  </w:abstractNum>
  <w:abstractNum w:abstractNumId="2">
    <w:nsid w:val="392627DB"/>
    <w:multiLevelType w:val="hybridMultilevel"/>
    <w:tmpl w:val="6752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6450B"/>
    <w:multiLevelType w:val="hybridMultilevel"/>
    <w:tmpl w:val="F6E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666FD"/>
    <w:multiLevelType w:val="multilevel"/>
    <w:tmpl w:val="363E49CC"/>
    <w:lvl w:ilvl="0">
      <w:start w:val="1"/>
      <w:numFmt w:val="decimal"/>
      <w:lvlText w:val="%1."/>
      <w:lvlJc w:val="left"/>
      <w:pPr>
        <w:tabs>
          <w:tab w:val="num" w:pos="360"/>
        </w:tabs>
        <w:ind w:left="360" w:hanging="360"/>
      </w:pPr>
      <w:rPr>
        <w:color w:val="000000"/>
        <w:position w:val="0"/>
        <w:sz w:val="22"/>
        <w:szCs w:val="22"/>
        <w:u w:color="000000"/>
        <w:rtl w:val="0"/>
      </w:rPr>
    </w:lvl>
    <w:lvl w:ilvl="1">
      <w:start w:val="1"/>
      <w:numFmt w:val="lowerLetter"/>
      <w:lvlText w:val="%2."/>
      <w:lvlJc w:val="left"/>
      <w:pPr>
        <w:tabs>
          <w:tab w:val="num" w:pos="1050"/>
        </w:tabs>
        <w:ind w:left="1050" w:hanging="330"/>
      </w:pPr>
      <w:rPr>
        <w:color w:val="000000"/>
        <w:position w:val="0"/>
        <w:sz w:val="22"/>
        <w:szCs w:val="22"/>
        <w:u w:color="000000"/>
        <w:rtl w:val="0"/>
      </w:rPr>
    </w:lvl>
    <w:lvl w:ilvl="2">
      <w:start w:val="1"/>
      <w:numFmt w:val="lowerRoman"/>
      <w:lvlText w:val="%3."/>
      <w:lvlJc w:val="left"/>
      <w:pPr>
        <w:tabs>
          <w:tab w:val="num" w:pos="2280"/>
        </w:tabs>
        <w:ind w:left="2280" w:hanging="660"/>
      </w:pPr>
      <w:rPr>
        <w:color w:val="000000"/>
        <w:position w:val="0"/>
        <w:sz w:val="22"/>
        <w:szCs w:val="22"/>
        <w:u w:color="000000"/>
        <w:rtl w:val="0"/>
      </w:rPr>
    </w:lvl>
    <w:lvl w:ilvl="3">
      <w:start w:val="1"/>
      <w:numFmt w:val="decimal"/>
      <w:lvlText w:val="%4."/>
      <w:lvlJc w:val="left"/>
      <w:pPr>
        <w:tabs>
          <w:tab w:val="num" w:pos="2490"/>
        </w:tabs>
        <w:ind w:left="2490" w:hanging="330"/>
      </w:pPr>
      <w:rPr>
        <w:color w:val="000000"/>
        <w:position w:val="0"/>
        <w:sz w:val="22"/>
        <w:szCs w:val="22"/>
        <w:u w:color="000000"/>
        <w:rtl w:val="0"/>
      </w:rPr>
    </w:lvl>
    <w:lvl w:ilvl="4">
      <w:start w:val="1"/>
      <w:numFmt w:val="lowerLetter"/>
      <w:lvlText w:val="%5."/>
      <w:lvlJc w:val="left"/>
      <w:pPr>
        <w:tabs>
          <w:tab w:val="num" w:pos="3210"/>
        </w:tabs>
        <w:ind w:left="3210" w:hanging="330"/>
      </w:pPr>
      <w:rPr>
        <w:color w:val="000000"/>
        <w:position w:val="0"/>
        <w:sz w:val="22"/>
        <w:szCs w:val="22"/>
        <w:u w:color="000000"/>
        <w:rtl w:val="0"/>
      </w:rPr>
    </w:lvl>
    <w:lvl w:ilvl="5">
      <w:start w:val="1"/>
      <w:numFmt w:val="lowerRoman"/>
      <w:lvlText w:val="%6."/>
      <w:lvlJc w:val="left"/>
      <w:pPr>
        <w:tabs>
          <w:tab w:val="num" w:pos="3935"/>
        </w:tabs>
        <w:ind w:left="3935" w:hanging="271"/>
      </w:pPr>
      <w:rPr>
        <w:color w:val="000000"/>
        <w:position w:val="0"/>
        <w:sz w:val="22"/>
        <w:szCs w:val="22"/>
        <w:u w:color="000000"/>
        <w:rtl w:val="0"/>
      </w:rPr>
    </w:lvl>
    <w:lvl w:ilvl="6">
      <w:start w:val="1"/>
      <w:numFmt w:val="decimal"/>
      <w:lvlText w:val="%7."/>
      <w:lvlJc w:val="left"/>
      <w:pPr>
        <w:tabs>
          <w:tab w:val="num" w:pos="4650"/>
        </w:tabs>
        <w:ind w:left="4650" w:hanging="330"/>
      </w:pPr>
      <w:rPr>
        <w:color w:val="000000"/>
        <w:position w:val="0"/>
        <w:sz w:val="22"/>
        <w:szCs w:val="22"/>
        <w:u w:color="000000"/>
        <w:rtl w:val="0"/>
      </w:rPr>
    </w:lvl>
    <w:lvl w:ilvl="7">
      <w:start w:val="1"/>
      <w:numFmt w:val="lowerLetter"/>
      <w:lvlText w:val="%8."/>
      <w:lvlJc w:val="left"/>
      <w:pPr>
        <w:tabs>
          <w:tab w:val="num" w:pos="5370"/>
        </w:tabs>
        <w:ind w:left="5370" w:hanging="330"/>
      </w:pPr>
      <w:rPr>
        <w:color w:val="000000"/>
        <w:position w:val="0"/>
        <w:sz w:val="22"/>
        <w:szCs w:val="22"/>
        <w:u w:color="000000"/>
        <w:rtl w:val="0"/>
      </w:rPr>
    </w:lvl>
    <w:lvl w:ilvl="8">
      <w:start w:val="1"/>
      <w:numFmt w:val="lowerRoman"/>
      <w:lvlText w:val="%9."/>
      <w:lvlJc w:val="left"/>
      <w:pPr>
        <w:tabs>
          <w:tab w:val="num" w:pos="6095"/>
        </w:tabs>
        <w:ind w:left="6095" w:hanging="271"/>
      </w:pPr>
      <w:rPr>
        <w:color w:val="000000"/>
        <w:position w:val="0"/>
        <w:sz w:val="22"/>
        <w:szCs w:val="22"/>
        <w:u w:color="000000"/>
        <w:rtl w:val="0"/>
      </w:rPr>
    </w:lvl>
  </w:abstractNum>
  <w:abstractNum w:abstractNumId="5">
    <w:nsid w:val="5A8B4896"/>
    <w:multiLevelType w:val="multilevel"/>
    <w:tmpl w:val="ED44DBA2"/>
    <w:lvl w:ilvl="0">
      <w:start w:val="1"/>
      <w:numFmt w:val="bullet"/>
      <w:lvlText w:val=""/>
      <w:lvlJc w:val="left"/>
      <w:pPr>
        <w:tabs>
          <w:tab w:val="num" w:pos="360"/>
        </w:tabs>
        <w:ind w:left="360" w:hanging="360"/>
      </w:pPr>
      <w:rPr>
        <w:rFonts w:ascii="Symbol" w:hAnsi="Symbol" w:hint="default"/>
        <w:color w:val="000000"/>
        <w:position w:val="0"/>
        <w:sz w:val="22"/>
        <w:szCs w:val="22"/>
        <w:u w:color="000000"/>
        <w:rtl w:val="0"/>
      </w:rPr>
    </w:lvl>
    <w:lvl w:ilvl="1">
      <w:start w:val="1"/>
      <w:numFmt w:val="lowerLetter"/>
      <w:lvlText w:val="%2."/>
      <w:lvlJc w:val="left"/>
      <w:pPr>
        <w:tabs>
          <w:tab w:val="num" w:pos="1050"/>
        </w:tabs>
        <w:ind w:left="1050" w:hanging="330"/>
      </w:pPr>
      <w:rPr>
        <w:color w:val="000000"/>
        <w:position w:val="0"/>
        <w:sz w:val="22"/>
        <w:szCs w:val="22"/>
        <w:u w:color="000000"/>
        <w:rtl w:val="0"/>
      </w:rPr>
    </w:lvl>
    <w:lvl w:ilvl="2">
      <w:start w:val="1"/>
      <w:numFmt w:val="lowerRoman"/>
      <w:lvlText w:val="%3."/>
      <w:lvlJc w:val="left"/>
      <w:pPr>
        <w:tabs>
          <w:tab w:val="num" w:pos="2280"/>
        </w:tabs>
        <w:ind w:left="2280" w:hanging="660"/>
      </w:pPr>
      <w:rPr>
        <w:color w:val="000000"/>
        <w:position w:val="0"/>
        <w:sz w:val="22"/>
        <w:szCs w:val="22"/>
        <w:u w:color="000000"/>
        <w:rtl w:val="0"/>
      </w:rPr>
    </w:lvl>
    <w:lvl w:ilvl="3">
      <w:start w:val="1"/>
      <w:numFmt w:val="decimal"/>
      <w:lvlText w:val="%4."/>
      <w:lvlJc w:val="left"/>
      <w:pPr>
        <w:tabs>
          <w:tab w:val="num" w:pos="2490"/>
        </w:tabs>
        <w:ind w:left="2490" w:hanging="330"/>
      </w:pPr>
      <w:rPr>
        <w:color w:val="000000"/>
        <w:position w:val="0"/>
        <w:sz w:val="22"/>
        <w:szCs w:val="22"/>
        <w:u w:color="000000"/>
        <w:rtl w:val="0"/>
      </w:rPr>
    </w:lvl>
    <w:lvl w:ilvl="4">
      <w:start w:val="1"/>
      <w:numFmt w:val="lowerLetter"/>
      <w:lvlText w:val="%5."/>
      <w:lvlJc w:val="left"/>
      <w:pPr>
        <w:tabs>
          <w:tab w:val="num" w:pos="3210"/>
        </w:tabs>
        <w:ind w:left="3210" w:hanging="330"/>
      </w:pPr>
      <w:rPr>
        <w:color w:val="000000"/>
        <w:position w:val="0"/>
        <w:sz w:val="22"/>
        <w:szCs w:val="22"/>
        <w:u w:color="000000"/>
        <w:rtl w:val="0"/>
      </w:rPr>
    </w:lvl>
    <w:lvl w:ilvl="5">
      <w:start w:val="1"/>
      <w:numFmt w:val="lowerRoman"/>
      <w:lvlText w:val="%6."/>
      <w:lvlJc w:val="left"/>
      <w:pPr>
        <w:tabs>
          <w:tab w:val="num" w:pos="3935"/>
        </w:tabs>
        <w:ind w:left="3935" w:hanging="271"/>
      </w:pPr>
      <w:rPr>
        <w:color w:val="000000"/>
        <w:position w:val="0"/>
        <w:sz w:val="22"/>
        <w:szCs w:val="22"/>
        <w:u w:color="000000"/>
        <w:rtl w:val="0"/>
      </w:rPr>
    </w:lvl>
    <w:lvl w:ilvl="6">
      <w:start w:val="1"/>
      <w:numFmt w:val="decimal"/>
      <w:lvlText w:val="%7."/>
      <w:lvlJc w:val="left"/>
      <w:pPr>
        <w:tabs>
          <w:tab w:val="num" w:pos="4650"/>
        </w:tabs>
        <w:ind w:left="4650" w:hanging="330"/>
      </w:pPr>
      <w:rPr>
        <w:color w:val="000000"/>
        <w:position w:val="0"/>
        <w:sz w:val="22"/>
        <w:szCs w:val="22"/>
        <w:u w:color="000000"/>
        <w:rtl w:val="0"/>
      </w:rPr>
    </w:lvl>
    <w:lvl w:ilvl="7">
      <w:start w:val="1"/>
      <w:numFmt w:val="lowerLetter"/>
      <w:lvlText w:val="%8."/>
      <w:lvlJc w:val="left"/>
      <w:pPr>
        <w:tabs>
          <w:tab w:val="num" w:pos="5370"/>
        </w:tabs>
        <w:ind w:left="5370" w:hanging="330"/>
      </w:pPr>
      <w:rPr>
        <w:color w:val="000000"/>
        <w:position w:val="0"/>
        <w:sz w:val="22"/>
        <w:szCs w:val="22"/>
        <w:u w:color="000000"/>
        <w:rtl w:val="0"/>
      </w:rPr>
    </w:lvl>
    <w:lvl w:ilvl="8">
      <w:start w:val="1"/>
      <w:numFmt w:val="lowerRoman"/>
      <w:lvlText w:val="%9."/>
      <w:lvlJc w:val="left"/>
      <w:pPr>
        <w:tabs>
          <w:tab w:val="num" w:pos="6095"/>
        </w:tabs>
        <w:ind w:left="6095" w:hanging="271"/>
      </w:pPr>
      <w:rPr>
        <w:color w:val="000000"/>
        <w:position w:val="0"/>
        <w:sz w:val="22"/>
        <w:szCs w:val="22"/>
        <w:u w:color="000000"/>
        <w:rtl w:val="0"/>
      </w:rPr>
    </w:lvl>
  </w:abstractNum>
  <w:abstractNum w:abstractNumId="6">
    <w:nsid w:val="5D734F6C"/>
    <w:multiLevelType w:val="multilevel"/>
    <w:tmpl w:val="41605236"/>
    <w:styleLink w:val="List41"/>
    <w:lvl w:ilvl="0">
      <w:start w:val="1"/>
      <w:numFmt w:val="decimal"/>
      <w:lvlText w:val="%1."/>
      <w:lvlJc w:val="left"/>
      <w:pPr>
        <w:tabs>
          <w:tab w:val="num" w:pos="360"/>
        </w:tabs>
        <w:ind w:left="360" w:hanging="360"/>
      </w:pPr>
      <w:rPr>
        <w:color w:val="000000"/>
        <w:position w:val="0"/>
        <w:sz w:val="22"/>
        <w:szCs w:val="22"/>
        <w:u w:color="000000"/>
        <w:rtl w:val="0"/>
      </w:rPr>
    </w:lvl>
    <w:lvl w:ilvl="1">
      <w:start w:val="1"/>
      <w:numFmt w:val="lowerLetter"/>
      <w:lvlText w:val="%2."/>
      <w:lvlJc w:val="left"/>
      <w:pPr>
        <w:tabs>
          <w:tab w:val="num" w:pos="1410"/>
        </w:tabs>
        <w:ind w:left="1410" w:hanging="330"/>
      </w:pPr>
      <w:rPr>
        <w:color w:val="000000"/>
        <w:position w:val="0"/>
        <w:sz w:val="22"/>
        <w:szCs w:val="22"/>
        <w:u w:color="000000"/>
        <w:rtl w:val="0"/>
      </w:rPr>
    </w:lvl>
    <w:lvl w:ilvl="2">
      <w:start w:val="1"/>
      <w:numFmt w:val="lowerRoman"/>
      <w:lvlText w:val="%3."/>
      <w:lvlJc w:val="left"/>
      <w:pPr>
        <w:tabs>
          <w:tab w:val="num" w:pos="2135"/>
        </w:tabs>
        <w:ind w:left="2135" w:hanging="271"/>
      </w:pPr>
      <w:rPr>
        <w:color w:val="000000"/>
        <w:position w:val="0"/>
        <w:sz w:val="22"/>
        <w:szCs w:val="22"/>
        <w:u w:color="000000"/>
        <w:rtl w:val="0"/>
      </w:rPr>
    </w:lvl>
    <w:lvl w:ilvl="3">
      <w:start w:val="1"/>
      <w:numFmt w:val="decimal"/>
      <w:lvlText w:val="%4."/>
      <w:lvlJc w:val="left"/>
      <w:pPr>
        <w:tabs>
          <w:tab w:val="num" w:pos="2850"/>
        </w:tabs>
        <w:ind w:left="2850" w:hanging="330"/>
      </w:pPr>
      <w:rPr>
        <w:color w:val="000000"/>
        <w:position w:val="0"/>
        <w:sz w:val="22"/>
        <w:szCs w:val="22"/>
        <w:u w:color="000000"/>
        <w:rtl w:val="0"/>
      </w:rPr>
    </w:lvl>
    <w:lvl w:ilvl="4">
      <w:start w:val="1"/>
      <w:numFmt w:val="lowerLetter"/>
      <w:lvlText w:val="%5."/>
      <w:lvlJc w:val="left"/>
      <w:pPr>
        <w:tabs>
          <w:tab w:val="num" w:pos="3570"/>
        </w:tabs>
        <w:ind w:left="3570" w:hanging="330"/>
      </w:pPr>
      <w:rPr>
        <w:color w:val="000000"/>
        <w:position w:val="0"/>
        <w:sz w:val="22"/>
        <w:szCs w:val="22"/>
        <w:u w:color="000000"/>
        <w:rtl w:val="0"/>
      </w:rPr>
    </w:lvl>
    <w:lvl w:ilvl="5">
      <w:start w:val="1"/>
      <w:numFmt w:val="lowerRoman"/>
      <w:lvlText w:val="%6."/>
      <w:lvlJc w:val="left"/>
      <w:pPr>
        <w:tabs>
          <w:tab w:val="num" w:pos="4295"/>
        </w:tabs>
        <w:ind w:left="4295" w:hanging="271"/>
      </w:pPr>
      <w:rPr>
        <w:color w:val="000000"/>
        <w:position w:val="0"/>
        <w:sz w:val="22"/>
        <w:szCs w:val="22"/>
        <w:u w:color="000000"/>
        <w:rtl w:val="0"/>
      </w:rPr>
    </w:lvl>
    <w:lvl w:ilvl="6">
      <w:start w:val="1"/>
      <w:numFmt w:val="decimal"/>
      <w:lvlText w:val="%7."/>
      <w:lvlJc w:val="left"/>
      <w:pPr>
        <w:tabs>
          <w:tab w:val="num" w:pos="5010"/>
        </w:tabs>
        <w:ind w:left="5010" w:hanging="330"/>
      </w:pPr>
      <w:rPr>
        <w:color w:val="000000"/>
        <w:position w:val="0"/>
        <w:sz w:val="22"/>
        <w:szCs w:val="22"/>
        <w:u w:color="000000"/>
        <w:rtl w:val="0"/>
      </w:rPr>
    </w:lvl>
    <w:lvl w:ilvl="7">
      <w:start w:val="1"/>
      <w:numFmt w:val="lowerLetter"/>
      <w:lvlText w:val="%8."/>
      <w:lvlJc w:val="left"/>
      <w:pPr>
        <w:tabs>
          <w:tab w:val="num" w:pos="5730"/>
        </w:tabs>
        <w:ind w:left="5730" w:hanging="330"/>
      </w:pPr>
      <w:rPr>
        <w:color w:val="000000"/>
        <w:position w:val="0"/>
        <w:sz w:val="22"/>
        <w:szCs w:val="22"/>
        <w:u w:color="000000"/>
        <w:rtl w:val="0"/>
      </w:rPr>
    </w:lvl>
    <w:lvl w:ilvl="8">
      <w:start w:val="1"/>
      <w:numFmt w:val="lowerRoman"/>
      <w:lvlText w:val="%9."/>
      <w:lvlJc w:val="left"/>
      <w:pPr>
        <w:tabs>
          <w:tab w:val="num" w:pos="6455"/>
        </w:tabs>
        <w:ind w:left="6455" w:hanging="271"/>
      </w:pPr>
      <w:rPr>
        <w:color w:val="000000"/>
        <w:position w:val="0"/>
        <w:sz w:val="22"/>
        <w:szCs w:val="22"/>
        <w:u w:color="000000"/>
        <w:rtl w:val="0"/>
      </w:rPr>
    </w:lvl>
  </w:abstractNum>
  <w:abstractNum w:abstractNumId="7">
    <w:nsid w:val="64350D3F"/>
    <w:multiLevelType w:val="multilevel"/>
    <w:tmpl w:val="D0829D36"/>
    <w:styleLink w:val="List1"/>
    <w:lvl w:ilvl="0">
      <w:start w:val="1"/>
      <w:numFmt w:val="decimal"/>
      <w:lvlText w:val="%1."/>
      <w:lvlJc w:val="left"/>
      <w:pPr>
        <w:tabs>
          <w:tab w:val="num" w:pos="360"/>
        </w:tabs>
        <w:ind w:left="360" w:hanging="360"/>
      </w:pPr>
      <w:rPr>
        <w:color w:val="000000"/>
        <w:position w:val="0"/>
        <w:sz w:val="22"/>
        <w:szCs w:val="22"/>
        <w:u w:color="000000"/>
        <w:rtl w:val="0"/>
      </w:rPr>
    </w:lvl>
    <w:lvl w:ilvl="1">
      <w:start w:val="1"/>
      <w:numFmt w:val="lowerLetter"/>
      <w:lvlText w:val="%2."/>
      <w:lvlJc w:val="left"/>
      <w:pPr>
        <w:tabs>
          <w:tab w:val="num" w:pos="1410"/>
        </w:tabs>
        <w:ind w:left="1410" w:hanging="330"/>
      </w:pPr>
      <w:rPr>
        <w:color w:val="000000"/>
        <w:position w:val="0"/>
        <w:sz w:val="22"/>
        <w:szCs w:val="22"/>
        <w:u w:color="000000"/>
        <w:rtl w:val="0"/>
      </w:rPr>
    </w:lvl>
    <w:lvl w:ilvl="2">
      <w:start w:val="1"/>
      <w:numFmt w:val="lowerRoman"/>
      <w:lvlText w:val="%3."/>
      <w:lvlJc w:val="left"/>
      <w:pPr>
        <w:tabs>
          <w:tab w:val="num" w:pos="2135"/>
        </w:tabs>
        <w:ind w:left="2135" w:hanging="271"/>
      </w:pPr>
      <w:rPr>
        <w:color w:val="000000"/>
        <w:position w:val="0"/>
        <w:sz w:val="22"/>
        <w:szCs w:val="22"/>
        <w:u w:color="000000"/>
        <w:rtl w:val="0"/>
      </w:rPr>
    </w:lvl>
    <w:lvl w:ilvl="3">
      <w:start w:val="1"/>
      <w:numFmt w:val="decimal"/>
      <w:lvlText w:val="%4."/>
      <w:lvlJc w:val="left"/>
      <w:pPr>
        <w:tabs>
          <w:tab w:val="num" w:pos="2850"/>
        </w:tabs>
        <w:ind w:left="2850" w:hanging="330"/>
      </w:pPr>
      <w:rPr>
        <w:color w:val="000000"/>
        <w:position w:val="0"/>
        <w:sz w:val="22"/>
        <w:szCs w:val="22"/>
        <w:u w:color="000000"/>
        <w:rtl w:val="0"/>
      </w:rPr>
    </w:lvl>
    <w:lvl w:ilvl="4">
      <w:start w:val="1"/>
      <w:numFmt w:val="lowerLetter"/>
      <w:lvlText w:val="%5."/>
      <w:lvlJc w:val="left"/>
      <w:pPr>
        <w:tabs>
          <w:tab w:val="num" w:pos="3570"/>
        </w:tabs>
        <w:ind w:left="3570" w:hanging="330"/>
      </w:pPr>
      <w:rPr>
        <w:color w:val="000000"/>
        <w:position w:val="0"/>
        <w:sz w:val="22"/>
        <w:szCs w:val="22"/>
        <w:u w:color="000000"/>
        <w:rtl w:val="0"/>
      </w:rPr>
    </w:lvl>
    <w:lvl w:ilvl="5">
      <w:start w:val="1"/>
      <w:numFmt w:val="lowerRoman"/>
      <w:lvlText w:val="%6."/>
      <w:lvlJc w:val="left"/>
      <w:pPr>
        <w:tabs>
          <w:tab w:val="num" w:pos="4295"/>
        </w:tabs>
        <w:ind w:left="4295" w:hanging="271"/>
      </w:pPr>
      <w:rPr>
        <w:color w:val="000000"/>
        <w:position w:val="0"/>
        <w:sz w:val="22"/>
        <w:szCs w:val="22"/>
        <w:u w:color="000000"/>
        <w:rtl w:val="0"/>
      </w:rPr>
    </w:lvl>
    <w:lvl w:ilvl="6">
      <w:start w:val="1"/>
      <w:numFmt w:val="decimal"/>
      <w:lvlText w:val="%7."/>
      <w:lvlJc w:val="left"/>
      <w:pPr>
        <w:tabs>
          <w:tab w:val="num" w:pos="5010"/>
        </w:tabs>
        <w:ind w:left="5010" w:hanging="330"/>
      </w:pPr>
      <w:rPr>
        <w:color w:val="000000"/>
        <w:position w:val="0"/>
        <w:sz w:val="22"/>
        <w:szCs w:val="22"/>
        <w:u w:color="000000"/>
        <w:rtl w:val="0"/>
      </w:rPr>
    </w:lvl>
    <w:lvl w:ilvl="7">
      <w:start w:val="1"/>
      <w:numFmt w:val="lowerLetter"/>
      <w:lvlText w:val="%8."/>
      <w:lvlJc w:val="left"/>
      <w:pPr>
        <w:tabs>
          <w:tab w:val="num" w:pos="5730"/>
        </w:tabs>
        <w:ind w:left="5730" w:hanging="330"/>
      </w:pPr>
      <w:rPr>
        <w:color w:val="000000"/>
        <w:position w:val="0"/>
        <w:sz w:val="22"/>
        <w:szCs w:val="22"/>
        <w:u w:color="000000"/>
        <w:rtl w:val="0"/>
      </w:rPr>
    </w:lvl>
    <w:lvl w:ilvl="8">
      <w:start w:val="1"/>
      <w:numFmt w:val="lowerRoman"/>
      <w:lvlText w:val="%9."/>
      <w:lvlJc w:val="left"/>
      <w:pPr>
        <w:tabs>
          <w:tab w:val="num" w:pos="6455"/>
        </w:tabs>
        <w:ind w:left="6455" w:hanging="271"/>
      </w:pPr>
      <w:rPr>
        <w:color w:val="000000"/>
        <w:position w:val="0"/>
        <w:sz w:val="22"/>
        <w:szCs w:val="22"/>
        <w:u w:color="000000"/>
        <w:rtl w:val="0"/>
      </w:rPr>
    </w:lvl>
  </w:abstractNum>
  <w:abstractNum w:abstractNumId="8">
    <w:nsid w:val="6EBB57AD"/>
    <w:multiLevelType w:val="hybridMultilevel"/>
    <w:tmpl w:val="9A58C1BC"/>
    <w:lvl w:ilvl="0" w:tplc="F39420D4">
      <w:start w:val="1"/>
      <w:numFmt w:val="bullet"/>
      <w:lvlText w:val=""/>
      <w:lvlJc w:val="left"/>
      <w:pPr>
        <w:tabs>
          <w:tab w:val="num" w:pos="720"/>
        </w:tabs>
        <w:ind w:left="720" w:hanging="360"/>
      </w:pPr>
      <w:rPr>
        <w:rFonts w:ascii="Wingdings" w:hAnsi="Wingdings" w:hint="default"/>
      </w:rPr>
    </w:lvl>
    <w:lvl w:ilvl="1" w:tplc="BC523A2C" w:tentative="1">
      <w:start w:val="1"/>
      <w:numFmt w:val="bullet"/>
      <w:lvlText w:val=""/>
      <w:lvlJc w:val="left"/>
      <w:pPr>
        <w:tabs>
          <w:tab w:val="num" w:pos="1440"/>
        </w:tabs>
        <w:ind w:left="1440" w:hanging="360"/>
      </w:pPr>
      <w:rPr>
        <w:rFonts w:ascii="Wingdings" w:hAnsi="Wingdings" w:hint="default"/>
      </w:rPr>
    </w:lvl>
    <w:lvl w:ilvl="2" w:tplc="38741E46" w:tentative="1">
      <w:start w:val="1"/>
      <w:numFmt w:val="bullet"/>
      <w:lvlText w:val=""/>
      <w:lvlJc w:val="left"/>
      <w:pPr>
        <w:tabs>
          <w:tab w:val="num" w:pos="2160"/>
        </w:tabs>
        <w:ind w:left="2160" w:hanging="360"/>
      </w:pPr>
      <w:rPr>
        <w:rFonts w:ascii="Wingdings" w:hAnsi="Wingdings" w:hint="default"/>
      </w:rPr>
    </w:lvl>
    <w:lvl w:ilvl="3" w:tplc="ED7AE6D2" w:tentative="1">
      <w:start w:val="1"/>
      <w:numFmt w:val="bullet"/>
      <w:lvlText w:val=""/>
      <w:lvlJc w:val="left"/>
      <w:pPr>
        <w:tabs>
          <w:tab w:val="num" w:pos="2880"/>
        </w:tabs>
        <w:ind w:left="2880" w:hanging="360"/>
      </w:pPr>
      <w:rPr>
        <w:rFonts w:ascii="Wingdings" w:hAnsi="Wingdings" w:hint="default"/>
      </w:rPr>
    </w:lvl>
    <w:lvl w:ilvl="4" w:tplc="89A4EB84" w:tentative="1">
      <w:start w:val="1"/>
      <w:numFmt w:val="bullet"/>
      <w:lvlText w:val=""/>
      <w:lvlJc w:val="left"/>
      <w:pPr>
        <w:tabs>
          <w:tab w:val="num" w:pos="3600"/>
        </w:tabs>
        <w:ind w:left="3600" w:hanging="360"/>
      </w:pPr>
      <w:rPr>
        <w:rFonts w:ascii="Wingdings" w:hAnsi="Wingdings" w:hint="default"/>
      </w:rPr>
    </w:lvl>
    <w:lvl w:ilvl="5" w:tplc="C72690CA" w:tentative="1">
      <w:start w:val="1"/>
      <w:numFmt w:val="bullet"/>
      <w:lvlText w:val=""/>
      <w:lvlJc w:val="left"/>
      <w:pPr>
        <w:tabs>
          <w:tab w:val="num" w:pos="4320"/>
        </w:tabs>
        <w:ind w:left="4320" w:hanging="360"/>
      </w:pPr>
      <w:rPr>
        <w:rFonts w:ascii="Wingdings" w:hAnsi="Wingdings" w:hint="default"/>
      </w:rPr>
    </w:lvl>
    <w:lvl w:ilvl="6" w:tplc="20A4AF9A" w:tentative="1">
      <w:start w:val="1"/>
      <w:numFmt w:val="bullet"/>
      <w:lvlText w:val=""/>
      <w:lvlJc w:val="left"/>
      <w:pPr>
        <w:tabs>
          <w:tab w:val="num" w:pos="5040"/>
        </w:tabs>
        <w:ind w:left="5040" w:hanging="360"/>
      </w:pPr>
      <w:rPr>
        <w:rFonts w:ascii="Wingdings" w:hAnsi="Wingdings" w:hint="default"/>
      </w:rPr>
    </w:lvl>
    <w:lvl w:ilvl="7" w:tplc="1BA4D5CA" w:tentative="1">
      <w:start w:val="1"/>
      <w:numFmt w:val="bullet"/>
      <w:lvlText w:val=""/>
      <w:lvlJc w:val="left"/>
      <w:pPr>
        <w:tabs>
          <w:tab w:val="num" w:pos="5760"/>
        </w:tabs>
        <w:ind w:left="5760" w:hanging="360"/>
      </w:pPr>
      <w:rPr>
        <w:rFonts w:ascii="Wingdings" w:hAnsi="Wingdings" w:hint="default"/>
      </w:rPr>
    </w:lvl>
    <w:lvl w:ilvl="8" w:tplc="4ADAE19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8"/>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0A"/>
    <w:rsid w:val="0024297F"/>
    <w:rsid w:val="002C38B7"/>
    <w:rsid w:val="0030711F"/>
    <w:rsid w:val="00365226"/>
    <w:rsid w:val="004004FD"/>
    <w:rsid w:val="004479BE"/>
    <w:rsid w:val="00695539"/>
    <w:rsid w:val="006C1C92"/>
    <w:rsid w:val="007417F1"/>
    <w:rsid w:val="0077637D"/>
    <w:rsid w:val="00813CC0"/>
    <w:rsid w:val="008B05CA"/>
    <w:rsid w:val="009B2ABB"/>
    <w:rsid w:val="00A36C45"/>
    <w:rsid w:val="00B02B0B"/>
    <w:rsid w:val="00B2730A"/>
    <w:rsid w:val="00B30B3D"/>
    <w:rsid w:val="00B32D09"/>
    <w:rsid w:val="00B60557"/>
    <w:rsid w:val="00BA4BC7"/>
    <w:rsid w:val="00C63D19"/>
    <w:rsid w:val="00D37D5B"/>
    <w:rsid w:val="00E6771A"/>
    <w:rsid w:val="00EC60FF"/>
    <w:rsid w:val="00EF1D75"/>
    <w:rsid w:val="00F22DA4"/>
    <w:rsid w:val="00F74D0B"/>
    <w:rsid w:val="00FB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730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styleId="Heading1">
    <w:name w:val="heading 1"/>
    <w:next w:val="Normal"/>
    <w:link w:val="Heading1Char"/>
    <w:rsid w:val="00B2730A"/>
    <w:pPr>
      <w:keepNext/>
      <w:pBdr>
        <w:top w:val="nil"/>
        <w:left w:val="nil"/>
        <w:bottom w:val="nil"/>
        <w:right w:val="nil"/>
        <w:between w:val="nil"/>
        <w:bar w:val="nil"/>
      </w:pBdr>
      <w:outlineLvl w:val="0"/>
    </w:pPr>
    <w:rPr>
      <w:rFonts w:ascii="Times New Roman" w:eastAsia="Times New Roman" w:hAnsi="Times New Roman" w:cs="Times New Roman"/>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30A"/>
    <w:rPr>
      <w:rFonts w:ascii="Times New Roman" w:eastAsia="Times New Roman" w:hAnsi="Times New Roman" w:cs="Times New Roman"/>
      <w:b/>
      <w:bCs/>
      <w:color w:val="000000"/>
      <w:u w:color="000000"/>
      <w:bdr w:val="nil"/>
    </w:rPr>
  </w:style>
  <w:style w:type="character" w:styleId="Hyperlink">
    <w:name w:val="Hyperlink"/>
    <w:rsid w:val="00B2730A"/>
    <w:rPr>
      <w:u w:val="single"/>
    </w:rPr>
  </w:style>
  <w:style w:type="paragraph" w:customStyle="1" w:styleId="HeaderFooter">
    <w:name w:val="Header &amp; Footer"/>
    <w:rsid w:val="00B2730A"/>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Footer">
    <w:name w:val="footer"/>
    <w:link w:val="FooterChar"/>
    <w:rsid w:val="00B2730A"/>
    <w:pPr>
      <w:pBdr>
        <w:top w:val="nil"/>
        <w:left w:val="nil"/>
        <w:bottom w:val="nil"/>
        <w:right w:val="nil"/>
        <w:between w:val="nil"/>
        <w:bar w:val="nil"/>
      </w:pBdr>
      <w:tabs>
        <w:tab w:val="center" w:pos="4320"/>
        <w:tab w:val="right" w:pos="8640"/>
      </w:tabs>
    </w:pPr>
    <w:rPr>
      <w:rFonts w:ascii="Times New Roman" w:eastAsia="Times New Roman" w:hAnsi="Times New Roman" w:cs="Times New Roman"/>
      <w:color w:val="000000"/>
      <w:u w:color="000000"/>
      <w:bdr w:val="nil"/>
    </w:rPr>
  </w:style>
  <w:style w:type="character" w:customStyle="1" w:styleId="FooterChar">
    <w:name w:val="Footer Char"/>
    <w:basedOn w:val="DefaultParagraphFont"/>
    <w:link w:val="Footer"/>
    <w:rsid w:val="00B2730A"/>
    <w:rPr>
      <w:rFonts w:ascii="Times New Roman" w:eastAsia="Times New Roman" w:hAnsi="Times New Roman" w:cs="Times New Roman"/>
      <w:color w:val="000000"/>
      <w:u w:color="000000"/>
      <w:bdr w:val="nil"/>
    </w:rPr>
  </w:style>
  <w:style w:type="numbering" w:customStyle="1" w:styleId="List1">
    <w:name w:val="List 1"/>
    <w:basedOn w:val="NoList"/>
    <w:rsid w:val="00B2730A"/>
    <w:pPr>
      <w:numPr>
        <w:numId w:val="1"/>
      </w:numPr>
    </w:pPr>
  </w:style>
  <w:style w:type="numbering" w:customStyle="1" w:styleId="List41">
    <w:name w:val="List 41"/>
    <w:basedOn w:val="NoList"/>
    <w:rsid w:val="00B2730A"/>
    <w:pPr>
      <w:numPr>
        <w:numId w:val="2"/>
      </w:numPr>
    </w:pPr>
  </w:style>
  <w:style w:type="numbering" w:customStyle="1" w:styleId="List51">
    <w:name w:val="List 51"/>
    <w:basedOn w:val="NoList"/>
    <w:rsid w:val="00B2730A"/>
    <w:pPr>
      <w:numPr>
        <w:numId w:val="3"/>
      </w:numPr>
    </w:pPr>
  </w:style>
  <w:style w:type="character" w:styleId="Strong">
    <w:name w:val="Strong"/>
    <w:qFormat/>
    <w:rsid w:val="00B2730A"/>
    <w:rPr>
      <w:b/>
      <w:bCs/>
    </w:rPr>
  </w:style>
  <w:style w:type="paragraph" w:styleId="ListParagraph">
    <w:name w:val="List Paragraph"/>
    <w:basedOn w:val="Normal"/>
    <w:uiPriority w:val="34"/>
    <w:qFormat/>
    <w:rsid w:val="00B273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rPr>
  </w:style>
  <w:style w:type="character" w:styleId="CommentReference">
    <w:name w:val="annotation reference"/>
    <w:basedOn w:val="DefaultParagraphFont"/>
    <w:uiPriority w:val="99"/>
    <w:semiHidden/>
    <w:unhideWhenUsed/>
    <w:rsid w:val="00B30B3D"/>
    <w:rPr>
      <w:sz w:val="16"/>
      <w:szCs w:val="16"/>
    </w:rPr>
  </w:style>
  <w:style w:type="paragraph" w:styleId="CommentText">
    <w:name w:val="annotation text"/>
    <w:basedOn w:val="Normal"/>
    <w:link w:val="CommentTextChar"/>
    <w:uiPriority w:val="99"/>
    <w:semiHidden/>
    <w:unhideWhenUsed/>
    <w:rsid w:val="00B30B3D"/>
    <w:rPr>
      <w:sz w:val="20"/>
      <w:szCs w:val="20"/>
    </w:rPr>
  </w:style>
  <w:style w:type="character" w:customStyle="1" w:styleId="CommentTextChar">
    <w:name w:val="Comment Text Char"/>
    <w:basedOn w:val="DefaultParagraphFont"/>
    <w:link w:val="CommentText"/>
    <w:uiPriority w:val="99"/>
    <w:semiHidden/>
    <w:rsid w:val="00B30B3D"/>
    <w:rPr>
      <w:rFonts w:ascii="Times New Roman" w:eastAsia="Times New Roman" w:hAnsi="Times New Roman" w:cs="Times New Roman"/>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B30B3D"/>
    <w:rPr>
      <w:b/>
      <w:bCs/>
    </w:rPr>
  </w:style>
  <w:style w:type="character" w:customStyle="1" w:styleId="CommentSubjectChar">
    <w:name w:val="Comment Subject Char"/>
    <w:basedOn w:val="CommentTextChar"/>
    <w:link w:val="CommentSubject"/>
    <w:uiPriority w:val="99"/>
    <w:semiHidden/>
    <w:rsid w:val="00B30B3D"/>
    <w:rPr>
      <w:rFonts w:ascii="Times New Roman" w:eastAsia="Times New Roman" w:hAnsi="Times New Roman" w:cs="Times New Roman"/>
      <w:b/>
      <w:bCs/>
      <w:color w:val="000000"/>
      <w:sz w:val="20"/>
      <w:szCs w:val="20"/>
      <w:u w:color="000000"/>
      <w:bdr w:val="nil"/>
    </w:rPr>
  </w:style>
  <w:style w:type="paragraph" w:styleId="BalloonText">
    <w:name w:val="Balloon Text"/>
    <w:basedOn w:val="Normal"/>
    <w:link w:val="BalloonTextChar"/>
    <w:uiPriority w:val="99"/>
    <w:semiHidden/>
    <w:unhideWhenUsed/>
    <w:rsid w:val="00B30B3D"/>
    <w:rPr>
      <w:rFonts w:ascii="Tahoma" w:hAnsi="Tahoma" w:cs="Tahoma"/>
      <w:sz w:val="16"/>
      <w:szCs w:val="16"/>
    </w:rPr>
  </w:style>
  <w:style w:type="character" w:customStyle="1" w:styleId="BalloonTextChar">
    <w:name w:val="Balloon Text Char"/>
    <w:basedOn w:val="DefaultParagraphFont"/>
    <w:link w:val="BalloonText"/>
    <w:uiPriority w:val="99"/>
    <w:semiHidden/>
    <w:rsid w:val="00B30B3D"/>
    <w:rPr>
      <w:rFonts w:ascii="Tahoma" w:eastAsia="Times New Roman" w:hAnsi="Tahoma" w:cs="Tahoma"/>
      <w:color w:val="000000"/>
      <w:sz w:val="16"/>
      <w:szCs w:val="16"/>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730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styleId="Heading1">
    <w:name w:val="heading 1"/>
    <w:next w:val="Normal"/>
    <w:link w:val="Heading1Char"/>
    <w:rsid w:val="00B2730A"/>
    <w:pPr>
      <w:keepNext/>
      <w:pBdr>
        <w:top w:val="nil"/>
        <w:left w:val="nil"/>
        <w:bottom w:val="nil"/>
        <w:right w:val="nil"/>
        <w:between w:val="nil"/>
        <w:bar w:val="nil"/>
      </w:pBdr>
      <w:outlineLvl w:val="0"/>
    </w:pPr>
    <w:rPr>
      <w:rFonts w:ascii="Times New Roman" w:eastAsia="Times New Roman" w:hAnsi="Times New Roman" w:cs="Times New Roman"/>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30A"/>
    <w:rPr>
      <w:rFonts w:ascii="Times New Roman" w:eastAsia="Times New Roman" w:hAnsi="Times New Roman" w:cs="Times New Roman"/>
      <w:b/>
      <w:bCs/>
      <w:color w:val="000000"/>
      <w:u w:color="000000"/>
      <w:bdr w:val="nil"/>
    </w:rPr>
  </w:style>
  <w:style w:type="character" w:styleId="Hyperlink">
    <w:name w:val="Hyperlink"/>
    <w:rsid w:val="00B2730A"/>
    <w:rPr>
      <w:u w:val="single"/>
    </w:rPr>
  </w:style>
  <w:style w:type="paragraph" w:customStyle="1" w:styleId="HeaderFooter">
    <w:name w:val="Header &amp; Footer"/>
    <w:rsid w:val="00B2730A"/>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Footer">
    <w:name w:val="footer"/>
    <w:link w:val="FooterChar"/>
    <w:rsid w:val="00B2730A"/>
    <w:pPr>
      <w:pBdr>
        <w:top w:val="nil"/>
        <w:left w:val="nil"/>
        <w:bottom w:val="nil"/>
        <w:right w:val="nil"/>
        <w:between w:val="nil"/>
        <w:bar w:val="nil"/>
      </w:pBdr>
      <w:tabs>
        <w:tab w:val="center" w:pos="4320"/>
        <w:tab w:val="right" w:pos="8640"/>
      </w:tabs>
    </w:pPr>
    <w:rPr>
      <w:rFonts w:ascii="Times New Roman" w:eastAsia="Times New Roman" w:hAnsi="Times New Roman" w:cs="Times New Roman"/>
      <w:color w:val="000000"/>
      <w:u w:color="000000"/>
      <w:bdr w:val="nil"/>
    </w:rPr>
  </w:style>
  <w:style w:type="character" w:customStyle="1" w:styleId="FooterChar">
    <w:name w:val="Footer Char"/>
    <w:basedOn w:val="DefaultParagraphFont"/>
    <w:link w:val="Footer"/>
    <w:rsid w:val="00B2730A"/>
    <w:rPr>
      <w:rFonts w:ascii="Times New Roman" w:eastAsia="Times New Roman" w:hAnsi="Times New Roman" w:cs="Times New Roman"/>
      <w:color w:val="000000"/>
      <w:u w:color="000000"/>
      <w:bdr w:val="nil"/>
    </w:rPr>
  </w:style>
  <w:style w:type="numbering" w:customStyle="1" w:styleId="List1">
    <w:name w:val="List 1"/>
    <w:basedOn w:val="NoList"/>
    <w:rsid w:val="00B2730A"/>
    <w:pPr>
      <w:numPr>
        <w:numId w:val="1"/>
      </w:numPr>
    </w:pPr>
  </w:style>
  <w:style w:type="numbering" w:customStyle="1" w:styleId="List41">
    <w:name w:val="List 41"/>
    <w:basedOn w:val="NoList"/>
    <w:rsid w:val="00B2730A"/>
    <w:pPr>
      <w:numPr>
        <w:numId w:val="2"/>
      </w:numPr>
    </w:pPr>
  </w:style>
  <w:style w:type="numbering" w:customStyle="1" w:styleId="List51">
    <w:name w:val="List 51"/>
    <w:basedOn w:val="NoList"/>
    <w:rsid w:val="00B2730A"/>
    <w:pPr>
      <w:numPr>
        <w:numId w:val="3"/>
      </w:numPr>
    </w:pPr>
  </w:style>
  <w:style w:type="character" w:styleId="Strong">
    <w:name w:val="Strong"/>
    <w:qFormat/>
    <w:rsid w:val="00B2730A"/>
    <w:rPr>
      <w:b/>
      <w:bCs/>
    </w:rPr>
  </w:style>
  <w:style w:type="paragraph" w:styleId="ListParagraph">
    <w:name w:val="List Paragraph"/>
    <w:basedOn w:val="Normal"/>
    <w:uiPriority w:val="34"/>
    <w:qFormat/>
    <w:rsid w:val="00B273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rPr>
  </w:style>
  <w:style w:type="character" w:styleId="CommentReference">
    <w:name w:val="annotation reference"/>
    <w:basedOn w:val="DefaultParagraphFont"/>
    <w:uiPriority w:val="99"/>
    <w:semiHidden/>
    <w:unhideWhenUsed/>
    <w:rsid w:val="00B30B3D"/>
    <w:rPr>
      <w:sz w:val="16"/>
      <w:szCs w:val="16"/>
    </w:rPr>
  </w:style>
  <w:style w:type="paragraph" w:styleId="CommentText">
    <w:name w:val="annotation text"/>
    <w:basedOn w:val="Normal"/>
    <w:link w:val="CommentTextChar"/>
    <w:uiPriority w:val="99"/>
    <w:semiHidden/>
    <w:unhideWhenUsed/>
    <w:rsid w:val="00B30B3D"/>
    <w:rPr>
      <w:sz w:val="20"/>
      <w:szCs w:val="20"/>
    </w:rPr>
  </w:style>
  <w:style w:type="character" w:customStyle="1" w:styleId="CommentTextChar">
    <w:name w:val="Comment Text Char"/>
    <w:basedOn w:val="DefaultParagraphFont"/>
    <w:link w:val="CommentText"/>
    <w:uiPriority w:val="99"/>
    <w:semiHidden/>
    <w:rsid w:val="00B30B3D"/>
    <w:rPr>
      <w:rFonts w:ascii="Times New Roman" w:eastAsia="Times New Roman" w:hAnsi="Times New Roman" w:cs="Times New Roman"/>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B30B3D"/>
    <w:rPr>
      <w:b/>
      <w:bCs/>
    </w:rPr>
  </w:style>
  <w:style w:type="character" w:customStyle="1" w:styleId="CommentSubjectChar">
    <w:name w:val="Comment Subject Char"/>
    <w:basedOn w:val="CommentTextChar"/>
    <w:link w:val="CommentSubject"/>
    <w:uiPriority w:val="99"/>
    <w:semiHidden/>
    <w:rsid w:val="00B30B3D"/>
    <w:rPr>
      <w:rFonts w:ascii="Times New Roman" w:eastAsia="Times New Roman" w:hAnsi="Times New Roman" w:cs="Times New Roman"/>
      <w:b/>
      <w:bCs/>
      <w:color w:val="000000"/>
      <w:sz w:val="20"/>
      <w:szCs w:val="20"/>
      <w:u w:color="000000"/>
      <w:bdr w:val="nil"/>
    </w:rPr>
  </w:style>
  <w:style w:type="paragraph" w:styleId="BalloonText">
    <w:name w:val="Balloon Text"/>
    <w:basedOn w:val="Normal"/>
    <w:link w:val="BalloonTextChar"/>
    <w:uiPriority w:val="99"/>
    <w:semiHidden/>
    <w:unhideWhenUsed/>
    <w:rsid w:val="00B30B3D"/>
    <w:rPr>
      <w:rFonts w:ascii="Tahoma" w:hAnsi="Tahoma" w:cs="Tahoma"/>
      <w:sz w:val="16"/>
      <w:szCs w:val="16"/>
    </w:rPr>
  </w:style>
  <w:style w:type="character" w:customStyle="1" w:styleId="BalloonTextChar">
    <w:name w:val="Balloon Text Char"/>
    <w:basedOn w:val="DefaultParagraphFont"/>
    <w:link w:val="BalloonText"/>
    <w:uiPriority w:val="99"/>
    <w:semiHidden/>
    <w:rsid w:val="00B30B3D"/>
    <w:rPr>
      <w:rFonts w:ascii="Tahoma" w:eastAsia="Times New Roman" w:hAnsi="Tahoma" w:cs="Tahoma"/>
      <w:color w:val="000000"/>
      <w:sz w:val="16"/>
      <w:szCs w:val="1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1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fisher@pga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8C085-AC6F-4DCD-9836-BFB36273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PGA of America</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sopgastaff@gmail.com</dc:creator>
  <cp:lastModifiedBy>Rachel Mabee</cp:lastModifiedBy>
  <cp:revision>2</cp:revision>
  <cp:lastPrinted>2018-04-06T15:08:00Z</cp:lastPrinted>
  <dcterms:created xsi:type="dcterms:W3CDTF">2018-04-09T09:19:00Z</dcterms:created>
  <dcterms:modified xsi:type="dcterms:W3CDTF">2018-04-09T09:19:00Z</dcterms:modified>
</cp:coreProperties>
</file>